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0CC" w:rsidRDefault="00F830CC" w:rsidP="00F830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COUPER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830CC" w:rsidRDefault="00F830CC" w:rsidP="00F830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Kimbolton</w:t>
      </w:r>
      <w:proofErr w:type="spellEnd"/>
      <w:r>
        <w:rPr>
          <w:rFonts w:ascii="Times New Roman" w:hAnsi="Times New Roman" w:cs="Times New Roman"/>
        </w:rPr>
        <w:t>, Huntingdonshire. Tailor.</w:t>
      </w:r>
    </w:p>
    <w:p w:rsidR="00F830CC" w:rsidRDefault="00F830CC" w:rsidP="00F830CC">
      <w:pPr>
        <w:rPr>
          <w:rFonts w:ascii="Times New Roman" w:hAnsi="Times New Roman" w:cs="Times New Roman"/>
        </w:rPr>
      </w:pPr>
    </w:p>
    <w:p w:rsidR="00F830CC" w:rsidRDefault="00F830CC" w:rsidP="00F830CC">
      <w:pPr>
        <w:rPr>
          <w:rFonts w:ascii="Times New Roman" w:hAnsi="Times New Roman" w:cs="Times New Roman"/>
        </w:rPr>
      </w:pPr>
    </w:p>
    <w:p w:rsidR="00F830CC" w:rsidRDefault="00F830CC" w:rsidP="00F830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Eynesbury, Prior of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>, Huntingdonshire(q.v.), brought a plaint</w:t>
      </w:r>
    </w:p>
    <w:p w:rsidR="00F830CC" w:rsidRDefault="00F830CC" w:rsidP="00F830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him, Thomas </w:t>
      </w:r>
      <w:proofErr w:type="spellStart"/>
      <w:r>
        <w:rPr>
          <w:rFonts w:ascii="Times New Roman" w:hAnsi="Times New Roman" w:cs="Times New Roman"/>
        </w:rPr>
        <w:t>Lawe</w:t>
      </w:r>
      <w:proofErr w:type="spellEnd"/>
      <w:r>
        <w:rPr>
          <w:rFonts w:ascii="Times New Roman" w:hAnsi="Times New Roman" w:cs="Times New Roman"/>
        </w:rPr>
        <w:t xml:space="preserve"> of Barnwell, Northamptonshire(q.v.),</w:t>
      </w:r>
    </w:p>
    <w:p w:rsidR="00F830CC" w:rsidRDefault="00F830CC" w:rsidP="00F830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Eysnam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Sexten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Yaxley</w:t>
      </w:r>
      <w:proofErr w:type="spellEnd"/>
      <w:r>
        <w:rPr>
          <w:rFonts w:ascii="Times New Roman" w:hAnsi="Times New Roman" w:cs="Times New Roman"/>
        </w:rPr>
        <w:t>(q.v.) and Robert</w:t>
      </w:r>
    </w:p>
    <w:p w:rsidR="00F830CC" w:rsidRDefault="00F830CC" w:rsidP="00F830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Wale of Eton, Bedfordshire(q.v.). </w:t>
      </w:r>
    </w:p>
    <w:p w:rsidR="00F830CC" w:rsidRDefault="00F830CC" w:rsidP="00F830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830CC" w:rsidRDefault="00F830CC" w:rsidP="00F830CC">
      <w:pPr>
        <w:rPr>
          <w:rFonts w:ascii="Times New Roman" w:hAnsi="Times New Roman" w:cs="Times New Roman"/>
        </w:rPr>
      </w:pPr>
    </w:p>
    <w:p w:rsidR="00F830CC" w:rsidRDefault="00F830CC" w:rsidP="00F830CC">
      <w:pPr>
        <w:rPr>
          <w:rFonts w:ascii="Times New Roman" w:hAnsi="Times New Roman" w:cs="Times New Roman"/>
        </w:rPr>
      </w:pPr>
    </w:p>
    <w:p w:rsidR="00F830CC" w:rsidRDefault="00F830CC" w:rsidP="00F830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October 2017</w:t>
      </w:r>
    </w:p>
    <w:p w:rsidR="006B2F86" w:rsidRPr="00E71FC3" w:rsidRDefault="00F830C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30CC" w:rsidRDefault="00F830CC" w:rsidP="00E71FC3">
      <w:r>
        <w:separator/>
      </w:r>
    </w:p>
  </w:endnote>
  <w:endnote w:type="continuationSeparator" w:id="0">
    <w:p w:rsidR="00F830CC" w:rsidRDefault="00F830C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30CC" w:rsidRDefault="00F830CC" w:rsidP="00E71FC3">
      <w:r>
        <w:separator/>
      </w:r>
    </w:p>
  </w:footnote>
  <w:footnote w:type="continuationSeparator" w:id="0">
    <w:p w:rsidR="00F830CC" w:rsidRDefault="00F830C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C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EEBFC9-971A-4F20-8A35-6FACA5FB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30C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830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2017-10-10T19:23:00Z</dcterms:created>
  <dcterms:modified xsi:type="dcterms:W3CDTF">2017-10-10T19:23:00Z</dcterms:modified>
</cp:coreProperties>
</file>