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4C7" w:rsidRDefault="007D74C7" w:rsidP="007D74C7">
      <w:pPr>
        <w:pStyle w:val="NoSpacing"/>
      </w:pPr>
      <w:r>
        <w:rPr>
          <w:u w:val="single"/>
        </w:rPr>
        <w:t>Thomas COUPER</w:t>
      </w:r>
      <w:r>
        <w:t xml:space="preserve">         (fl.1435)</w:t>
      </w:r>
    </w:p>
    <w:p w:rsidR="007D74C7" w:rsidRDefault="007D74C7" w:rsidP="007D74C7">
      <w:pPr>
        <w:pStyle w:val="NoSpacing"/>
      </w:pPr>
      <w:r>
        <w:t>Clerk.</w:t>
      </w:r>
    </w:p>
    <w:p w:rsidR="007D74C7" w:rsidRDefault="007D74C7" w:rsidP="007D74C7">
      <w:pPr>
        <w:pStyle w:val="NoSpacing"/>
      </w:pPr>
    </w:p>
    <w:p w:rsidR="007D74C7" w:rsidRDefault="007D74C7" w:rsidP="007D74C7">
      <w:pPr>
        <w:pStyle w:val="NoSpacing"/>
      </w:pPr>
    </w:p>
    <w:p w:rsidR="007D74C7" w:rsidRDefault="007D74C7" w:rsidP="007D74C7">
      <w:pPr>
        <w:pStyle w:val="NoSpacing"/>
      </w:pPr>
      <w:r>
        <w:t>26 Jul.</w:t>
      </w:r>
      <w:r>
        <w:tab/>
        <w:t>1435</w:t>
      </w:r>
      <w:r>
        <w:tab/>
        <w:t>He was one of those to whom John Bocher, younger(q.v.), of St.Ives,</w:t>
      </w:r>
    </w:p>
    <w:p w:rsidR="007D74C7" w:rsidRDefault="007D74C7" w:rsidP="007D74C7">
      <w:pPr>
        <w:pStyle w:val="NoSpacing"/>
        <w:ind w:left="1440"/>
      </w:pPr>
      <w:r>
        <w:t>Huntingdonshire, and others demised a messuage and 6 acres of land in St.Ives.</w:t>
      </w:r>
    </w:p>
    <w:p w:rsidR="007D74C7" w:rsidRDefault="007D74C7" w:rsidP="007D74C7">
      <w:pPr>
        <w:pStyle w:val="NoSpacing"/>
      </w:pPr>
      <w:r>
        <w:tab/>
      </w:r>
      <w:r>
        <w:tab/>
        <w:t>(</w:t>
      </w:r>
      <w:hyperlink r:id="rId7" w:history="1">
        <w:r w:rsidRPr="00F8355E">
          <w:rPr>
            <w:rStyle w:val="Hyperlink"/>
          </w:rPr>
          <w:t>www.british-history.ac.uk/report.asp?compid=64203</w:t>
        </w:r>
      </w:hyperlink>
      <w:r>
        <w:t>)</w:t>
      </w:r>
    </w:p>
    <w:p w:rsidR="007D74C7" w:rsidRDefault="007D74C7" w:rsidP="007D74C7">
      <w:pPr>
        <w:pStyle w:val="NoSpacing"/>
      </w:pPr>
    </w:p>
    <w:p w:rsidR="007D74C7" w:rsidRDefault="007D74C7" w:rsidP="007D74C7">
      <w:pPr>
        <w:pStyle w:val="NoSpacing"/>
      </w:pPr>
    </w:p>
    <w:p w:rsidR="007D74C7" w:rsidRPr="003C1294" w:rsidRDefault="007D74C7" w:rsidP="007D74C7">
      <w:pPr>
        <w:pStyle w:val="NoSpacing"/>
      </w:pPr>
      <w:r>
        <w:t>16 December 2012</w:t>
      </w:r>
    </w:p>
    <w:p w:rsidR="00BA4020" w:rsidRPr="00186E49" w:rsidRDefault="007D74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4C7" w:rsidRDefault="007D74C7" w:rsidP="00552EBA">
      <w:r>
        <w:separator/>
      </w:r>
    </w:p>
  </w:endnote>
  <w:endnote w:type="continuationSeparator" w:id="0">
    <w:p w:rsidR="007D74C7" w:rsidRDefault="007D74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74C7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4C7" w:rsidRDefault="007D74C7" w:rsidP="00552EBA">
      <w:r>
        <w:separator/>
      </w:r>
    </w:p>
  </w:footnote>
  <w:footnote w:type="continuationSeparator" w:id="0">
    <w:p w:rsidR="007D74C7" w:rsidRDefault="007D74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74C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2013-01-01T21:17:00Z</dcterms:created>
  <dcterms:modified xsi:type="dcterms:W3CDTF">2013-01-01T21:17:00Z</dcterms:modified>
</cp:coreProperties>
</file>