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D8978" w14:textId="18222CC4" w:rsidR="00BA00AB" w:rsidRDefault="002E2ED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COUPER</w:t>
      </w:r>
      <w:r>
        <w:rPr>
          <w:rFonts w:cs="Times New Roman"/>
          <w:szCs w:val="24"/>
        </w:rPr>
        <w:t xml:space="preserve">      (fl.1481)</w:t>
      </w:r>
    </w:p>
    <w:p w14:paraId="721C1CA5" w14:textId="22B4813C" w:rsidR="002E2EDD" w:rsidRDefault="002E2ED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late of Hawkhurst, Kent. Carpenter.</w:t>
      </w:r>
    </w:p>
    <w:p w14:paraId="4459228D" w14:textId="2A8F48B3" w:rsidR="002E2EDD" w:rsidRDefault="002E2EDD" w:rsidP="009139A6">
      <w:pPr>
        <w:pStyle w:val="NoSpacing"/>
        <w:rPr>
          <w:rFonts w:cs="Times New Roman"/>
          <w:szCs w:val="24"/>
        </w:rPr>
      </w:pPr>
    </w:p>
    <w:p w14:paraId="55E4CDD2" w14:textId="45B8E67A" w:rsidR="002E2EDD" w:rsidRDefault="002E2EDD" w:rsidP="009139A6">
      <w:pPr>
        <w:pStyle w:val="NoSpacing"/>
        <w:rPr>
          <w:rFonts w:cs="Times New Roman"/>
          <w:szCs w:val="24"/>
        </w:rPr>
      </w:pPr>
    </w:p>
    <w:p w14:paraId="616EB374" w14:textId="59749637" w:rsidR="002E2EDD" w:rsidRDefault="002E2ED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Feb.1481</w:t>
      </w:r>
      <w:r>
        <w:rPr>
          <w:rFonts w:cs="Times New Roman"/>
          <w:szCs w:val="24"/>
        </w:rPr>
        <w:tab/>
        <w:t>He was pardoned for not appearing to answer the King to answer for diverse</w:t>
      </w:r>
    </w:p>
    <w:p w14:paraId="68B3B2F7" w14:textId="57F179C0" w:rsidR="002E2EDD" w:rsidRDefault="002E2ED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trespasses.    (C.P.R. 1476-85 p.189)</w:t>
      </w:r>
    </w:p>
    <w:p w14:paraId="65D8A572" w14:textId="434FF96E" w:rsidR="002E2EDD" w:rsidRDefault="002E2EDD" w:rsidP="009139A6">
      <w:pPr>
        <w:pStyle w:val="NoSpacing"/>
        <w:rPr>
          <w:rFonts w:cs="Times New Roman"/>
          <w:szCs w:val="24"/>
        </w:rPr>
      </w:pPr>
    </w:p>
    <w:p w14:paraId="6E20C3D4" w14:textId="7A05982B" w:rsidR="002E2EDD" w:rsidRDefault="002E2EDD" w:rsidP="009139A6">
      <w:pPr>
        <w:pStyle w:val="NoSpacing"/>
        <w:rPr>
          <w:rFonts w:cs="Times New Roman"/>
          <w:szCs w:val="24"/>
        </w:rPr>
      </w:pPr>
    </w:p>
    <w:p w14:paraId="43ABA913" w14:textId="15753626" w:rsidR="002E2EDD" w:rsidRPr="002E2EDD" w:rsidRDefault="002E2ED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December 2022</w:t>
      </w:r>
    </w:p>
    <w:sectPr w:rsidR="002E2EDD" w:rsidRPr="002E2ED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8D4B7" w14:textId="77777777" w:rsidR="002E2EDD" w:rsidRDefault="002E2EDD" w:rsidP="009139A6">
      <w:r>
        <w:separator/>
      </w:r>
    </w:p>
  </w:endnote>
  <w:endnote w:type="continuationSeparator" w:id="0">
    <w:p w14:paraId="59093FFA" w14:textId="77777777" w:rsidR="002E2EDD" w:rsidRDefault="002E2ED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8DBB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766C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90EC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EFB316" w14:textId="77777777" w:rsidR="002E2EDD" w:rsidRDefault="002E2EDD" w:rsidP="009139A6">
      <w:r>
        <w:separator/>
      </w:r>
    </w:p>
  </w:footnote>
  <w:footnote w:type="continuationSeparator" w:id="0">
    <w:p w14:paraId="2E47D70E" w14:textId="77777777" w:rsidR="002E2EDD" w:rsidRDefault="002E2ED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9499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739C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F133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EDD"/>
    <w:rsid w:val="000666E0"/>
    <w:rsid w:val="002510B7"/>
    <w:rsid w:val="002E2EDD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B1989"/>
  <w15:chartTrackingRefBased/>
  <w15:docId w15:val="{4FF60568-67B4-4511-AA80-E15415717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2022-12-15T12:41:00Z</dcterms:created>
  <dcterms:modified xsi:type="dcterms:W3CDTF">2022-12-15T12:44:00Z</dcterms:modified>
</cp:coreProperties>
</file>