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ACD05" w14:textId="77777777" w:rsidR="001E0BE2" w:rsidRDefault="001E0BE2" w:rsidP="001E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COUPER</w:t>
      </w:r>
      <w:r>
        <w:rPr>
          <w:rFonts w:ascii="Times New Roman" w:hAnsi="Times New Roman" w:cs="Times New Roman"/>
        </w:rPr>
        <w:t xml:space="preserve">        (fl.1483)</w:t>
      </w:r>
    </w:p>
    <w:p w14:paraId="7E57FAE6" w14:textId="77777777" w:rsidR="001E0BE2" w:rsidRDefault="001E0BE2" w:rsidP="001E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London. </w:t>
      </w:r>
      <w:proofErr w:type="spellStart"/>
      <w:r>
        <w:rPr>
          <w:rFonts w:ascii="Times New Roman" w:hAnsi="Times New Roman" w:cs="Times New Roman"/>
        </w:rPr>
        <w:t>Tallowchandler</w:t>
      </w:r>
      <w:proofErr w:type="spellEnd"/>
      <w:r>
        <w:rPr>
          <w:rFonts w:ascii="Times New Roman" w:hAnsi="Times New Roman" w:cs="Times New Roman"/>
        </w:rPr>
        <w:t>.</w:t>
      </w:r>
    </w:p>
    <w:p w14:paraId="104151B4" w14:textId="77777777" w:rsidR="001E0BE2" w:rsidRDefault="001E0BE2" w:rsidP="001E0BE2">
      <w:pPr>
        <w:rPr>
          <w:rFonts w:ascii="Times New Roman" w:hAnsi="Times New Roman" w:cs="Times New Roman"/>
        </w:rPr>
      </w:pPr>
    </w:p>
    <w:p w14:paraId="34E81B84" w14:textId="77777777" w:rsidR="001E0BE2" w:rsidRDefault="001E0BE2" w:rsidP="001E0BE2">
      <w:pPr>
        <w:rPr>
          <w:rFonts w:ascii="Times New Roman" w:hAnsi="Times New Roman" w:cs="Times New Roman"/>
        </w:rPr>
      </w:pPr>
    </w:p>
    <w:p w14:paraId="4774687A" w14:textId="77777777" w:rsidR="001E0BE2" w:rsidRDefault="001E0BE2" w:rsidP="001E0BE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Philip Cooke(q.v.), John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 xml:space="preserve">(q.v.), John Vavasour(q.v.) and Henry </w:t>
      </w:r>
      <w:proofErr w:type="spellStart"/>
      <w:r>
        <w:rPr>
          <w:rFonts w:ascii="Times New Roman" w:hAnsi="Times New Roman" w:cs="Times New Roman"/>
        </w:rPr>
        <w:t>Hawardyn</w:t>
      </w:r>
      <w:proofErr w:type="spellEnd"/>
      <w:r>
        <w:rPr>
          <w:rFonts w:ascii="Times New Roman" w:hAnsi="Times New Roman" w:cs="Times New Roman"/>
        </w:rPr>
        <w:t xml:space="preserve">(q.v.), as the executors of Sir Thomas Cooke of London(q.v.), made a plaint of debt against him, Edward </w:t>
      </w:r>
      <w:proofErr w:type="spellStart"/>
      <w:r>
        <w:rPr>
          <w:rFonts w:ascii="Times New Roman" w:hAnsi="Times New Roman" w:cs="Times New Roman"/>
        </w:rPr>
        <w:t>Honynden</w:t>
      </w:r>
      <w:proofErr w:type="spellEnd"/>
      <w:r>
        <w:rPr>
          <w:rFonts w:ascii="Times New Roman" w:hAnsi="Times New Roman" w:cs="Times New Roman"/>
        </w:rPr>
        <w:t xml:space="preserve"> of Cranbrook, Kent(q.v.), Richard </w:t>
      </w:r>
      <w:proofErr w:type="spellStart"/>
      <w:r>
        <w:rPr>
          <w:rFonts w:ascii="Times New Roman" w:hAnsi="Times New Roman" w:cs="Times New Roman"/>
        </w:rPr>
        <w:t>Bromer</w:t>
      </w:r>
      <w:proofErr w:type="spellEnd"/>
      <w:r>
        <w:rPr>
          <w:rFonts w:ascii="Times New Roman" w:hAnsi="Times New Roman" w:cs="Times New Roman"/>
        </w:rPr>
        <w:t xml:space="preserve"> of London, fishmonger(q.v.), and Peter </w:t>
      </w:r>
      <w:proofErr w:type="spellStart"/>
      <w:r>
        <w:rPr>
          <w:rFonts w:ascii="Times New Roman" w:hAnsi="Times New Roman" w:cs="Times New Roman"/>
        </w:rPr>
        <w:t>Fordemylle</w:t>
      </w:r>
      <w:proofErr w:type="spellEnd"/>
      <w:r>
        <w:rPr>
          <w:rFonts w:ascii="Times New Roman" w:hAnsi="Times New Roman" w:cs="Times New Roman"/>
        </w:rPr>
        <w:t xml:space="preserve"> of Maidstone(q.v.).   </w:t>
      </w:r>
    </w:p>
    <w:p w14:paraId="57D8DBC6" w14:textId="77777777" w:rsidR="001E0BE2" w:rsidRDefault="001E0BE2" w:rsidP="001E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5741166" w14:textId="77777777" w:rsidR="001E0BE2" w:rsidRDefault="001E0BE2" w:rsidP="001E0BE2">
      <w:pPr>
        <w:rPr>
          <w:rFonts w:ascii="Times New Roman" w:hAnsi="Times New Roman" w:cs="Times New Roman"/>
        </w:rPr>
      </w:pPr>
    </w:p>
    <w:p w14:paraId="40CC410F" w14:textId="77777777" w:rsidR="001E0BE2" w:rsidRDefault="001E0BE2" w:rsidP="001E0BE2">
      <w:pPr>
        <w:rPr>
          <w:rFonts w:ascii="Times New Roman" w:hAnsi="Times New Roman" w:cs="Times New Roman"/>
        </w:rPr>
      </w:pPr>
    </w:p>
    <w:p w14:paraId="76E8AF77" w14:textId="77777777" w:rsidR="001E0BE2" w:rsidRDefault="001E0BE2" w:rsidP="001E0B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September 2019</w:t>
      </w:r>
    </w:p>
    <w:p w14:paraId="65415202" w14:textId="77777777" w:rsidR="006B2F86" w:rsidRPr="00E71FC3" w:rsidRDefault="001E0BE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4FCDD" w14:textId="77777777" w:rsidR="001E0BE2" w:rsidRDefault="001E0BE2" w:rsidP="00E71FC3">
      <w:r>
        <w:separator/>
      </w:r>
    </w:p>
  </w:endnote>
  <w:endnote w:type="continuationSeparator" w:id="0">
    <w:p w14:paraId="73EB3F56" w14:textId="77777777" w:rsidR="001E0BE2" w:rsidRDefault="001E0BE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B84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4046D" w14:textId="77777777" w:rsidR="001E0BE2" w:rsidRDefault="001E0BE2" w:rsidP="00E71FC3">
      <w:r>
        <w:separator/>
      </w:r>
    </w:p>
  </w:footnote>
  <w:footnote w:type="continuationSeparator" w:id="0">
    <w:p w14:paraId="230A18C0" w14:textId="77777777" w:rsidR="001E0BE2" w:rsidRDefault="001E0BE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BE2"/>
    <w:rsid w:val="001A7C09"/>
    <w:rsid w:val="001E0BE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FCC99"/>
  <w15:chartTrackingRefBased/>
  <w15:docId w15:val="{14FC69BE-0A4D-4EBF-BA8D-53680476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0BE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2019-10-02T20:17:00Z</dcterms:created>
  <dcterms:modified xsi:type="dcterms:W3CDTF">2019-10-02T20:21:00Z</dcterms:modified>
</cp:coreProperties>
</file>