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A984C" w14:textId="04F0D7A1" w:rsidR="00BA00AB" w:rsidRDefault="009D7398" w:rsidP="009D7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 (alias THOMLYNSON)</w:t>
      </w:r>
    </w:p>
    <w:p w14:paraId="0562664E" w14:textId="77777777" w:rsidR="009D7398" w:rsidRDefault="009D7398" w:rsidP="009D7398">
      <w:pPr>
        <w:pStyle w:val="NoSpacing"/>
        <w:rPr>
          <w:rFonts w:cs="Times New Roman"/>
          <w:szCs w:val="24"/>
        </w:rPr>
      </w:pPr>
    </w:p>
    <w:p w14:paraId="0D32B441" w14:textId="77777777" w:rsidR="009D7398" w:rsidRDefault="009D7398" w:rsidP="009D7398">
      <w:pPr>
        <w:pStyle w:val="NoSpacing"/>
        <w:rPr>
          <w:rFonts w:cs="Times New Roman"/>
          <w:szCs w:val="24"/>
        </w:rPr>
      </w:pPr>
    </w:p>
    <w:p w14:paraId="5D1E3722" w14:textId="5FF4F914" w:rsidR="009D7398" w:rsidRDefault="009D7398" w:rsidP="009D7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Jan.1490</w:t>
      </w:r>
      <w:r>
        <w:rPr>
          <w:rFonts w:cs="Times New Roman"/>
          <w:szCs w:val="24"/>
        </w:rPr>
        <w:tab/>
        <w:t>He was granted the office of Bailliff of Sutton in Galtres, Yorkshire.</w:t>
      </w:r>
    </w:p>
    <w:p w14:paraId="45FB5F0C" w14:textId="50D7F73D" w:rsidR="009D7398" w:rsidRDefault="009D7398" w:rsidP="009D7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p.130)</w:t>
      </w:r>
    </w:p>
    <w:p w14:paraId="68B5B1AA" w14:textId="77777777" w:rsidR="009D7398" w:rsidRDefault="009D7398" w:rsidP="009D7398">
      <w:pPr>
        <w:pStyle w:val="NoSpacing"/>
        <w:rPr>
          <w:rFonts w:cs="Times New Roman"/>
          <w:szCs w:val="24"/>
        </w:rPr>
      </w:pPr>
    </w:p>
    <w:p w14:paraId="1266375E" w14:textId="77777777" w:rsidR="009D7398" w:rsidRDefault="009D7398" w:rsidP="009D7398">
      <w:pPr>
        <w:pStyle w:val="NoSpacing"/>
        <w:rPr>
          <w:rFonts w:cs="Times New Roman"/>
          <w:szCs w:val="24"/>
        </w:rPr>
      </w:pPr>
    </w:p>
    <w:p w14:paraId="621302F5" w14:textId="76A3010F" w:rsidR="009D7398" w:rsidRPr="009D7398" w:rsidRDefault="009D7398" w:rsidP="009D7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2024</w:t>
      </w:r>
    </w:p>
    <w:sectPr w:rsidR="009D7398" w:rsidRPr="009D73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82656" w14:textId="77777777" w:rsidR="009D7398" w:rsidRDefault="009D7398" w:rsidP="009139A6">
      <w:r>
        <w:separator/>
      </w:r>
    </w:p>
  </w:endnote>
  <w:endnote w:type="continuationSeparator" w:id="0">
    <w:p w14:paraId="19C1C2FA" w14:textId="77777777" w:rsidR="009D7398" w:rsidRDefault="009D73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48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146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9F1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BE97F" w14:textId="77777777" w:rsidR="009D7398" w:rsidRDefault="009D7398" w:rsidP="009139A6">
      <w:r>
        <w:separator/>
      </w:r>
    </w:p>
  </w:footnote>
  <w:footnote w:type="continuationSeparator" w:id="0">
    <w:p w14:paraId="4FF2D019" w14:textId="77777777" w:rsidR="009D7398" w:rsidRDefault="009D73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FA7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86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2B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9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7398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AC6C"/>
  <w15:chartTrackingRefBased/>
  <w15:docId w15:val="{65AE5FBE-0C94-47D9-915E-C1B41A79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2024-04-11T20:09:00Z</dcterms:created>
  <dcterms:modified xsi:type="dcterms:W3CDTF">2024-04-11T20:12:00Z</dcterms:modified>
</cp:coreProperties>
</file>