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97A" w:rsidRDefault="00A8297A" w:rsidP="00A8297A">
      <w:pPr>
        <w:pStyle w:val="NoSpacing"/>
      </w:pPr>
      <w:r>
        <w:rPr>
          <w:u w:val="single"/>
        </w:rPr>
        <w:t>John COUCHES</w:t>
      </w:r>
      <w:r>
        <w:t xml:space="preserve">     (fl.1419)</w:t>
      </w:r>
    </w:p>
    <w:p w:rsidR="00A8297A" w:rsidRDefault="00A8297A" w:rsidP="00A8297A">
      <w:pPr>
        <w:pStyle w:val="NoSpacing"/>
      </w:pPr>
    </w:p>
    <w:p w:rsidR="00A8297A" w:rsidRDefault="00A8297A" w:rsidP="00A8297A">
      <w:pPr>
        <w:pStyle w:val="NoSpacing"/>
      </w:pPr>
    </w:p>
    <w:p w:rsidR="00A8297A" w:rsidRDefault="00A8297A" w:rsidP="00A8297A">
      <w:pPr>
        <w:pStyle w:val="NoSpacing"/>
      </w:pPr>
      <w:r>
        <w:t>22 Dec.1419</w:t>
      </w:r>
      <w:r>
        <w:tab/>
        <w:t>He was a juror on the inquisition held at York into the lands of the late</w:t>
      </w:r>
    </w:p>
    <w:p w:rsidR="00A8297A" w:rsidRDefault="00A8297A" w:rsidP="00A8297A">
      <w:pPr>
        <w:pStyle w:val="NoSpacing"/>
      </w:pPr>
      <w:r>
        <w:tab/>
      </w:r>
      <w:r>
        <w:tab/>
        <w:t>Margaret Cheyne(q.v.).   (Yorkshire I.P.M. pp.153-4)</w:t>
      </w:r>
    </w:p>
    <w:p w:rsidR="007F3F71" w:rsidRDefault="007F3F71" w:rsidP="00A8297A">
      <w:pPr>
        <w:pStyle w:val="NoSpacing"/>
      </w:pPr>
      <w:r>
        <w:tab/>
      </w:r>
      <w:r>
        <w:tab/>
        <w:t xml:space="preserve">and </w:t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21-340)</w:t>
      </w:r>
    </w:p>
    <w:p w:rsidR="00A8297A" w:rsidRDefault="00A8297A" w:rsidP="00A8297A">
      <w:pPr>
        <w:pStyle w:val="NoSpacing"/>
      </w:pPr>
    </w:p>
    <w:p w:rsidR="00A8297A" w:rsidRDefault="00A8297A" w:rsidP="00A8297A">
      <w:pPr>
        <w:pStyle w:val="NoSpacing"/>
      </w:pPr>
    </w:p>
    <w:p w:rsidR="00BA4020" w:rsidRDefault="00A8297A" w:rsidP="00A8297A">
      <w:pPr>
        <w:pStyle w:val="NoSpacing"/>
      </w:pPr>
      <w:r>
        <w:t>12 April 2012</w:t>
      </w:r>
    </w:p>
    <w:p w:rsidR="007F3F71" w:rsidRPr="00A8297A" w:rsidRDefault="007F3F71" w:rsidP="00A8297A">
      <w:pPr>
        <w:pStyle w:val="NoSpacing"/>
      </w:pPr>
      <w:r>
        <w:t>11 August 2016</w:t>
      </w:r>
      <w:bookmarkStart w:id="0" w:name="_GoBack"/>
      <w:bookmarkEnd w:id="0"/>
    </w:p>
    <w:sectPr w:rsidR="007F3F71" w:rsidRPr="00A829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97A" w:rsidRDefault="00A8297A" w:rsidP="00552EBA">
      <w:r>
        <w:separator/>
      </w:r>
    </w:p>
  </w:endnote>
  <w:endnote w:type="continuationSeparator" w:id="0">
    <w:p w:rsidR="00A8297A" w:rsidRDefault="00A829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3F71">
      <w:rPr>
        <w:noProof/>
      </w:rPr>
      <w:t>11 August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97A" w:rsidRDefault="00A8297A" w:rsidP="00552EBA">
      <w:r>
        <w:separator/>
      </w:r>
    </w:p>
  </w:footnote>
  <w:footnote w:type="continuationSeparator" w:id="0">
    <w:p w:rsidR="00A8297A" w:rsidRDefault="00A829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F3F71"/>
    <w:rsid w:val="0093365C"/>
    <w:rsid w:val="00A8297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5897A"/>
  <w15:docId w15:val="{E4458772-83F5-4F9A-952D-1F084DAF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2012-04-12T19:11:00Z</dcterms:created>
  <dcterms:modified xsi:type="dcterms:W3CDTF">2016-08-11T07:32:00Z</dcterms:modified>
</cp:coreProperties>
</file>