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67A29" w14:textId="77777777" w:rsidR="00C103F6" w:rsidRPr="00E004C4" w:rsidRDefault="00C103F6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04C4">
        <w:rPr>
          <w:rFonts w:ascii="Times New Roman" w:hAnsi="Times New Roman" w:cs="Times New Roman"/>
          <w:sz w:val="24"/>
          <w:szCs w:val="24"/>
          <w:u w:val="single"/>
        </w:rPr>
        <w:t>John COTURE</w:t>
      </w:r>
      <w:r w:rsidRPr="00E004C4">
        <w:rPr>
          <w:rFonts w:ascii="Times New Roman" w:hAnsi="Times New Roman" w:cs="Times New Roman"/>
          <w:sz w:val="24"/>
          <w:szCs w:val="24"/>
        </w:rPr>
        <w:t xml:space="preserve">     (fl.1414)</w:t>
      </w:r>
    </w:p>
    <w:p w14:paraId="64694F3C" w14:textId="77777777" w:rsidR="00C103F6" w:rsidRPr="00E004C4" w:rsidRDefault="00C103F6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11908E" w14:textId="77777777" w:rsidR="00C103F6" w:rsidRPr="00E004C4" w:rsidRDefault="00C103F6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E376AC" w14:textId="77777777" w:rsidR="00C103F6" w:rsidRPr="00E004C4" w:rsidRDefault="00C103F6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04C4">
        <w:rPr>
          <w:rFonts w:ascii="Times New Roman" w:hAnsi="Times New Roman" w:cs="Times New Roman"/>
          <w:sz w:val="24"/>
          <w:szCs w:val="24"/>
        </w:rPr>
        <w:t xml:space="preserve">  1 Feb.1414</w:t>
      </w:r>
      <w:r w:rsidRPr="00E004C4"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</w:t>
      </w:r>
    </w:p>
    <w:p w14:paraId="2C4C6B38" w14:textId="77777777" w:rsidR="00C103F6" w:rsidRPr="00E004C4" w:rsidRDefault="00C103F6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04C4">
        <w:rPr>
          <w:rFonts w:ascii="Times New Roman" w:hAnsi="Times New Roman" w:cs="Times New Roman"/>
          <w:sz w:val="24"/>
          <w:szCs w:val="24"/>
        </w:rPr>
        <w:tab/>
      </w:r>
      <w:r w:rsidRPr="00E004C4">
        <w:rPr>
          <w:rFonts w:ascii="Times New Roman" w:hAnsi="Times New Roman" w:cs="Times New Roman"/>
          <w:sz w:val="24"/>
          <w:szCs w:val="24"/>
        </w:rPr>
        <w:tab/>
        <w:t xml:space="preserve">Tyne castle into lands of Agnes de </w:t>
      </w:r>
      <w:proofErr w:type="spellStart"/>
      <w:r w:rsidRPr="00E004C4">
        <w:rPr>
          <w:rFonts w:ascii="Times New Roman" w:hAnsi="Times New Roman" w:cs="Times New Roman"/>
          <w:sz w:val="24"/>
          <w:szCs w:val="24"/>
        </w:rPr>
        <w:t>Trewyke</w:t>
      </w:r>
      <w:proofErr w:type="spellEnd"/>
      <w:r w:rsidRPr="00E004C4">
        <w:rPr>
          <w:rFonts w:ascii="Times New Roman" w:hAnsi="Times New Roman" w:cs="Times New Roman"/>
          <w:sz w:val="24"/>
          <w:szCs w:val="24"/>
        </w:rPr>
        <w:t>(q.v.).</w:t>
      </w:r>
    </w:p>
    <w:p w14:paraId="0ABA08CE" w14:textId="77777777" w:rsidR="00C103F6" w:rsidRPr="00E004C4" w:rsidRDefault="00C103F6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04C4">
        <w:rPr>
          <w:rFonts w:ascii="Times New Roman" w:hAnsi="Times New Roman" w:cs="Times New Roman"/>
          <w:sz w:val="24"/>
          <w:szCs w:val="24"/>
        </w:rPr>
        <w:tab/>
      </w:r>
      <w:r w:rsidRPr="00E004C4"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 w:rsidRPr="00E004C4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004C4">
        <w:rPr>
          <w:rFonts w:ascii="Times New Roman" w:hAnsi="Times New Roman" w:cs="Times New Roman"/>
          <w:sz w:val="24"/>
          <w:szCs w:val="24"/>
        </w:rPr>
        <w:t xml:space="preserve"> 20-53)</w:t>
      </w:r>
    </w:p>
    <w:p w14:paraId="4F2C58BD" w14:textId="77777777" w:rsidR="00E004C4" w:rsidRPr="00E004C4" w:rsidRDefault="00E004C4" w:rsidP="00E004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04C4">
        <w:rPr>
          <w:rFonts w:ascii="Times New Roman" w:hAnsi="Times New Roman" w:cs="Times New Roman"/>
          <w:sz w:val="24"/>
          <w:szCs w:val="24"/>
        </w:rPr>
        <w:t>26 Feb.1414</w:t>
      </w:r>
      <w:r w:rsidRPr="00E004C4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 w:rsidRPr="00E004C4">
        <w:rPr>
          <w:rFonts w:ascii="Times New Roman" w:hAnsi="Times New Roman" w:cs="Times New Roman"/>
          <w:sz w:val="24"/>
          <w:szCs w:val="24"/>
        </w:rPr>
        <w:t>melius</w:t>
      </w:r>
      <w:proofErr w:type="spellEnd"/>
      <w:r w:rsidRPr="00E00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4C4"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 w:rsidRPr="00E004C4">
        <w:rPr>
          <w:rFonts w:ascii="Times New Roman" w:hAnsi="Times New Roman" w:cs="Times New Roman"/>
          <w:sz w:val="24"/>
          <w:szCs w:val="24"/>
        </w:rPr>
        <w:t xml:space="preserve"> held in Corbridge,</w:t>
      </w:r>
    </w:p>
    <w:p w14:paraId="735525D8" w14:textId="77777777" w:rsidR="00E004C4" w:rsidRPr="00E004C4" w:rsidRDefault="00E004C4" w:rsidP="00E004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04C4">
        <w:rPr>
          <w:rFonts w:ascii="Times New Roman" w:hAnsi="Times New Roman" w:cs="Times New Roman"/>
          <w:sz w:val="24"/>
          <w:szCs w:val="24"/>
        </w:rPr>
        <w:tab/>
      </w:r>
      <w:r w:rsidRPr="00E004C4">
        <w:rPr>
          <w:rFonts w:ascii="Times New Roman" w:hAnsi="Times New Roman" w:cs="Times New Roman"/>
          <w:sz w:val="24"/>
          <w:szCs w:val="24"/>
        </w:rPr>
        <w:tab/>
        <w:t xml:space="preserve">Northumberland, into lands of Agnes de </w:t>
      </w:r>
      <w:proofErr w:type="spellStart"/>
      <w:r w:rsidRPr="00E004C4">
        <w:rPr>
          <w:rFonts w:ascii="Times New Roman" w:hAnsi="Times New Roman" w:cs="Times New Roman"/>
          <w:sz w:val="24"/>
          <w:szCs w:val="24"/>
        </w:rPr>
        <w:t>Trewyke</w:t>
      </w:r>
      <w:proofErr w:type="spellEnd"/>
      <w:r w:rsidRPr="00E004C4">
        <w:rPr>
          <w:rFonts w:ascii="Times New Roman" w:hAnsi="Times New Roman" w:cs="Times New Roman"/>
          <w:sz w:val="24"/>
          <w:szCs w:val="24"/>
        </w:rPr>
        <w:t>(q.v.).</w:t>
      </w:r>
    </w:p>
    <w:p w14:paraId="2499D1D9" w14:textId="77777777" w:rsidR="00E004C4" w:rsidRPr="00E004C4" w:rsidRDefault="00E004C4" w:rsidP="00E004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04C4">
        <w:rPr>
          <w:rFonts w:ascii="Times New Roman" w:hAnsi="Times New Roman" w:cs="Times New Roman"/>
          <w:sz w:val="24"/>
          <w:szCs w:val="24"/>
        </w:rPr>
        <w:tab/>
      </w:r>
      <w:r w:rsidRPr="00E004C4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004C4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https://inquisitionspostmortem.ac.uk/view/inquisition/20-053/54</w:t>
        </w:r>
      </w:hyperlink>
      <w:r w:rsidRPr="00E004C4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B7B95BC" w14:textId="77777777" w:rsidR="00E004C4" w:rsidRPr="00E004C4" w:rsidRDefault="00E004C4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F088ED" w14:textId="77777777" w:rsidR="00C103F6" w:rsidRPr="00E004C4" w:rsidRDefault="00C103F6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C1A784" w14:textId="77777777" w:rsidR="00C103F6" w:rsidRPr="00E004C4" w:rsidRDefault="00C103F6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444E5E" w14:textId="77777777" w:rsidR="00C103F6" w:rsidRDefault="00C103F6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004C4">
        <w:rPr>
          <w:rFonts w:ascii="Times New Roman" w:hAnsi="Times New Roman" w:cs="Times New Roman"/>
          <w:sz w:val="24"/>
          <w:szCs w:val="24"/>
        </w:rPr>
        <w:t>30 April 2022</w:t>
      </w:r>
    </w:p>
    <w:p w14:paraId="165AEF74" w14:textId="7B3D58DC" w:rsidR="00E004C4" w:rsidRDefault="00E004C4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2024</w:t>
      </w:r>
    </w:p>
    <w:p w14:paraId="7F9D7110" w14:textId="77777777" w:rsidR="00E004C4" w:rsidRPr="00E004C4" w:rsidRDefault="00E004C4" w:rsidP="00C103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675FE0" w14:textId="5E7F36B3" w:rsidR="00BA00AB" w:rsidRPr="00E004C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004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7CA2BF" w14:textId="77777777" w:rsidR="00C103F6" w:rsidRDefault="00C103F6" w:rsidP="009139A6">
      <w:r>
        <w:separator/>
      </w:r>
    </w:p>
  </w:endnote>
  <w:endnote w:type="continuationSeparator" w:id="0">
    <w:p w14:paraId="2345BC89" w14:textId="77777777" w:rsidR="00C103F6" w:rsidRDefault="00C103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02A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F3F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C4E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6025E" w14:textId="77777777" w:rsidR="00C103F6" w:rsidRDefault="00C103F6" w:rsidP="009139A6">
      <w:r>
        <w:separator/>
      </w:r>
    </w:p>
  </w:footnote>
  <w:footnote w:type="continuationSeparator" w:id="0">
    <w:p w14:paraId="0BB175B9" w14:textId="77777777" w:rsidR="00C103F6" w:rsidRDefault="00C103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534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9A0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46B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3F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103F6"/>
    <w:rsid w:val="00CB4ED9"/>
    <w:rsid w:val="00E004C4"/>
    <w:rsid w:val="00EB3209"/>
    <w:rsid w:val="00F42FB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A9506"/>
  <w15:chartTrackingRefBased/>
  <w15:docId w15:val="{5EC3A00D-8C87-4523-9C23-BB6155E7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004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0-053/5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2022-04-30T19:59:00Z</dcterms:created>
  <dcterms:modified xsi:type="dcterms:W3CDTF">2024-10-13T10:55:00Z</dcterms:modified>
</cp:coreProperties>
</file>