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3CA7" w:rsidRDefault="00463CA7" w:rsidP="00463CA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COTTON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fl.1498)</w:t>
      </w:r>
    </w:p>
    <w:p w:rsidR="00F33871" w:rsidRDefault="00F33871" w:rsidP="00463CA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Lanwade</w:t>
      </w:r>
      <w:proofErr w:type="spellEnd"/>
      <w:r>
        <w:rPr>
          <w:rFonts w:ascii="Times New Roman" w:hAnsi="Times New Roman" w:cs="Times New Roman"/>
          <w:sz w:val="24"/>
          <w:szCs w:val="24"/>
        </w:rPr>
        <w:t>, Cambridgeshire.</w:t>
      </w:r>
      <w:bookmarkStart w:id="0" w:name="_GoBack"/>
      <w:bookmarkEnd w:id="0"/>
    </w:p>
    <w:p w:rsidR="00463CA7" w:rsidRDefault="00463CA7" w:rsidP="00463CA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63CA7" w:rsidRDefault="00463CA7" w:rsidP="00463CA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63CA7" w:rsidRDefault="00463CA7" w:rsidP="00463CA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Nov.1498</w:t>
      </w:r>
      <w:r>
        <w:rPr>
          <w:rFonts w:ascii="Times New Roman" w:hAnsi="Times New Roman" w:cs="Times New Roman"/>
          <w:sz w:val="24"/>
          <w:szCs w:val="24"/>
        </w:rPr>
        <w:tab/>
        <w:t xml:space="preserve">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Wryte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, chaplain(q.v.), </w:t>
      </w:r>
      <w:proofErr w:type="spellStart"/>
      <w:r>
        <w:rPr>
          <w:rFonts w:ascii="Times New Roman" w:hAnsi="Times New Roman" w:cs="Times New Roman"/>
          <w:sz w:val="24"/>
          <w:szCs w:val="24"/>
        </w:rPr>
        <w:t>enfeoffed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him and</w:t>
      </w:r>
    </w:p>
    <w:p w:rsidR="00463CA7" w:rsidRDefault="00463CA7" w:rsidP="00463CA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others of a tenement in Bury.  </w:t>
      </w:r>
    </w:p>
    <w:p w:rsidR="00463CA7" w:rsidRDefault="00463CA7" w:rsidP="00463CA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www.discovery.nationalarchives.gov.uk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HD 1538/170/4)</w:t>
      </w:r>
    </w:p>
    <w:p w:rsidR="00463CA7" w:rsidRDefault="00463CA7" w:rsidP="00463CA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63CA7" w:rsidRDefault="00463CA7" w:rsidP="00463CA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63CA7" w:rsidRDefault="00463CA7" w:rsidP="00463CA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February 2016</w:t>
      </w:r>
    </w:p>
    <w:p w:rsidR="006B2F86" w:rsidRPr="00E71FC3" w:rsidRDefault="00F3387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3CA7" w:rsidRDefault="00463CA7" w:rsidP="00E71FC3">
      <w:pPr>
        <w:spacing w:after="0" w:line="240" w:lineRule="auto"/>
      </w:pPr>
      <w:r>
        <w:separator/>
      </w:r>
    </w:p>
  </w:endnote>
  <w:endnote w:type="continuationSeparator" w:id="0">
    <w:p w:rsidR="00463CA7" w:rsidRDefault="00463CA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3CA7" w:rsidRDefault="00463CA7" w:rsidP="00E71FC3">
      <w:pPr>
        <w:spacing w:after="0" w:line="240" w:lineRule="auto"/>
      </w:pPr>
      <w:r>
        <w:separator/>
      </w:r>
    </w:p>
  </w:footnote>
  <w:footnote w:type="continuationSeparator" w:id="0">
    <w:p w:rsidR="00463CA7" w:rsidRDefault="00463CA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3CA7"/>
    <w:rsid w:val="00463CA7"/>
    <w:rsid w:val="00AB52E8"/>
    <w:rsid w:val="00B16D3F"/>
    <w:rsid w:val="00E71FC3"/>
    <w:rsid w:val="00EF4813"/>
    <w:rsid w:val="00F33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A77090"/>
  <w15:chartTrackingRefBased/>
  <w15:docId w15:val="{7FCC9097-AAA5-4CA2-8684-1391D2B2C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semiHidden/>
    <w:unhideWhenUsed/>
    <w:rsid w:val="00463CA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iscovery.nationalarchives.gov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</cp:lastModifiedBy>
  <cp:revision>2</cp:revision>
  <dcterms:created xsi:type="dcterms:W3CDTF">2016-02-27T21:27:00Z</dcterms:created>
  <dcterms:modified xsi:type="dcterms:W3CDTF">2016-02-27T21:28:00Z</dcterms:modified>
</cp:coreProperties>
</file>