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58D23" w14:textId="77777777" w:rsidR="00AF0A19" w:rsidRDefault="00AF0A19" w:rsidP="00AF0A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COTTON</w:t>
      </w:r>
      <w:r>
        <w:rPr>
          <w:rFonts w:ascii="Times New Roman" w:hAnsi="Times New Roman" w:cs="Times New Roman"/>
          <w:sz w:val="24"/>
          <w:szCs w:val="24"/>
        </w:rPr>
        <w:t xml:space="preserve">          (fl.1412)</w:t>
      </w:r>
    </w:p>
    <w:p w14:paraId="48B455AD" w14:textId="77777777" w:rsidR="00AF0A19" w:rsidRDefault="00AF0A19" w:rsidP="00AF0A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9479F25" w14:textId="77777777" w:rsidR="00AF0A19" w:rsidRDefault="00AF0A19" w:rsidP="00AF0A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BB12B5A" w14:textId="77777777" w:rsidR="00AF0A19" w:rsidRDefault="00AF0A19" w:rsidP="00AF0A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Hugh Fraunceys(q.v.) were commissioned to levy and collect in the </w:t>
      </w:r>
    </w:p>
    <w:p w14:paraId="36D8FE87" w14:textId="77777777" w:rsidR="00AF0A19" w:rsidRDefault="00AF0A19" w:rsidP="00AF0A19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 of Ipswich and in all adjacent ports and places in person, the subsidy which was granted to the King in the last Parliament.   </w:t>
      </w:r>
    </w:p>
    <w:p w14:paraId="3DA94AEC" w14:textId="77777777" w:rsidR="00AF0A19" w:rsidRDefault="00AF0A19" w:rsidP="00AF0A19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p.217)</w:t>
      </w:r>
    </w:p>
    <w:p w14:paraId="731EA077" w14:textId="77777777" w:rsidR="00C1283F" w:rsidRDefault="00C1283F" w:rsidP="00C1283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Feb.1412</w:t>
      </w:r>
      <w:r>
        <w:rPr>
          <w:rFonts w:ascii="Times New Roman" w:hAnsi="Times New Roman" w:cs="Times New Roman"/>
          <w:sz w:val="24"/>
          <w:szCs w:val="24"/>
        </w:rPr>
        <w:tab/>
        <w:t>He and Hugh Fraunceys(q.v.) were commissioned to collect in person in</w:t>
      </w:r>
    </w:p>
    <w:p w14:paraId="78FEDBF4" w14:textId="77777777" w:rsidR="00C1283F" w:rsidRDefault="00C1283F" w:rsidP="00C1283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port of Ipswich and all adjacent ports and places, the customs </w:t>
      </w:r>
    </w:p>
    <w:p w14:paraId="2D24AD71" w14:textId="6449210A" w:rsidR="00C1283F" w:rsidRDefault="00C1283F" w:rsidP="00C1283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 cloths, wools, hides and woolfells for export.  (C.F.R. 1405-13 p.220)</w:t>
      </w:r>
    </w:p>
    <w:p w14:paraId="22AC1D52" w14:textId="77777777" w:rsidR="00AF0A19" w:rsidRDefault="00AF0A19" w:rsidP="00AF0A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FEDA79C" w14:textId="77777777" w:rsidR="00AF0A19" w:rsidRDefault="00AF0A19" w:rsidP="00AF0A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B43D6D4" w14:textId="77777777" w:rsidR="00AF0A19" w:rsidRDefault="00AF0A19" w:rsidP="00AF0A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2024</w:t>
      </w:r>
    </w:p>
    <w:p w14:paraId="49F123C6" w14:textId="7D2416E9" w:rsidR="00C1283F" w:rsidRDefault="00C1283F" w:rsidP="00AF0A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October 2026</w:t>
      </w:r>
    </w:p>
    <w:p w14:paraId="0559825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3F83E" w14:textId="77777777" w:rsidR="009D5183" w:rsidRDefault="009D5183" w:rsidP="00086E2C">
      <w:r>
        <w:separator/>
      </w:r>
    </w:p>
  </w:endnote>
  <w:endnote w:type="continuationSeparator" w:id="0">
    <w:p w14:paraId="7697C781" w14:textId="77777777" w:rsidR="009D5183" w:rsidRDefault="009D518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13E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A30D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7A1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A6DBC" w14:textId="77777777" w:rsidR="009D5183" w:rsidRDefault="009D5183" w:rsidP="00086E2C">
      <w:r>
        <w:separator/>
      </w:r>
    </w:p>
  </w:footnote>
  <w:footnote w:type="continuationSeparator" w:id="0">
    <w:p w14:paraId="2A7A7944" w14:textId="77777777" w:rsidR="009D5183" w:rsidRDefault="009D518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2A8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19F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430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19"/>
    <w:rsid w:val="00086E2C"/>
    <w:rsid w:val="000A2E7A"/>
    <w:rsid w:val="000E2D63"/>
    <w:rsid w:val="002244B7"/>
    <w:rsid w:val="00314D94"/>
    <w:rsid w:val="00535887"/>
    <w:rsid w:val="00617568"/>
    <w:rsid w:val="006D4683"/>
    <w:rsid w:val="006E68FA"/>
    <w:rsid w:val="009D5183"/>
    <w:rsid w:val="00AF0A19"/>
    <w:rsid w:val="00C1283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61418"/>
  <w15:chartTrackingRefBased/>
  <w15:docId w15:val="{24485641-0122-4557-8FA5-A616CE7F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19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2026-01-18T21:10:00Z</dcterms:created>
  <dcterms:modified xsi:type="dcterms:W3CDTF">2026-10-11T07:50:00Z</dcterms:modified>
</cp:coreProperties>
</file>