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32E97" w14:textId="77777777" w:rsidR="00052D7C" w:rsidRDefault="00052D7C" w:rsidP="00052D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COTTON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fl.1484)</w:t>
      </w:r>
    </w:p>
    <w:p w14:paraId="3C2F21DC" w14:textId="77777777" w:rsidR="00052D7C" w:rsidRDefault="00052D7C" w:rsidP="00052D7C">
      <w:pPr>
        <w:pStyle w:val="NoSpacing"/>
        <w:rPr>
          <w:rFonts w:cs="Times New Roman"/>
          <w:szCs w:val="24"/>
        </w:rPr>
      </w:pPr>
    </w:p>
    <w:p w14:paraId="7732D371" w14:textId="77777777" w:rsidR="00052D7C" w:rsidRDefault="00052D7C" w:rsidP="00052D7C">
      <w:pPr>
        <w:pStyle w:val="NoSpacing"/>
        <w:rPr>
          <w:rFonts w:cs="Times New Roman"/>
          <w:szCs w:val="24"/>
        </w:rPr>
      </w:pPr>
    </w:p>
    <w:p w14:paraId="73E68863" w14:textId="77777777" w:rsidR="00052D7C" w:rsidRDefault="00052D7C" w:rsidP="00052D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Nov.1484</w:t>
      </w:r>
      <w:r>
        <w:rPr>
          <w:rFonts w:cs="Times New Roman"/>
          <w:szCs w:val="24"/>
        </w:rPr>
        <w:tab/>
        <w:t xml:space="preserve">He was a juror on the inquisition </w:t>
      </w:r>
      <w:proofErr w:type="spellStart"/>
      <w:r>
        <w:rPr>
          <w:rFonts w:cs="Times New Roman"/>
          <w:szCs w:val="24"/>
        </w:rPr>
        <w:t>virtute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officii</w:t>
      </w:r>
      <w:proofErr w:type="spellEnd"/>
      <w:r>
        <w:rPr>
          <w:rFonts w:cs="Times New Roman"/>
          <w:szCs w:val="24"/>
        </w:rPr>
        <w:t xml:space="preserve"> held in Watton, Norfolk,</w:t>
      </w:r>
    </w:p>
    <w:p w14:paraId="6E0B455C" w14:textId="77777777" w:rsidR="00052D7C" w:rsidRDefault="00052D7C" w:rsidP="00052D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John Conyers.</w:t>
      </w:r>
    </w:p>
    <w:p w14:paraId="4170BCF4" w14:textId="77777777" w:rsidR="00052D7C" w:rsidRDefault="00052D7C" w:rsidP="00052D7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D0DB116" w14:textId="77777777" w:rsidR="00052D7C" w:rsidRDefault="00052D7C" w:rsidP="00052D7C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p.156)</w:t>
      </w:r>
    </w:p>
    <w:p w14:paraId="314F67AB" w14:textId="77777777" w:rsidR="00052D7C" w:rsidRDefault="00052D7C" w:rsidP="00052D7C">
      <w:pPr>
        <w:pStyle w:val="NoSpacing"/>
        <w:rPr>
          <w:rFonts w:eastAsia="Times New Roman" w:cs="Times New Roman"/>
          <w:szCs w:val="24"/>
        </w:rPr>
      </w:pPr>
    </w:p>
    <w:p w14:paraId="4E48DA52" w14:textId="77777777" w:rsidR="00052D7C" w:rsidRDefault="00052D7C" w:rsidP="00052D7C">
      <w:pPr>
        <w:pStyle w:val="NoSpacing"/>
        <w:rPr>
          <w:rFonts w:eastAsia="Times New Roman" w:cs="Times New Roman"/>
          <w:szCs w:val="24"/>
        </w:rPr>
      </w:pPr>
    </w:p>
    <w:p w14:paraId="5BEC5567" w14:textId="77777777" w:rsidR="00052D7C" w:rsidRDefault="00052D7C" w:rsidP="00052D7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November 2023</w:t>
      </w:r>
    </w:p>
    <w:p w14:paraId="33DF4E9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890ED" w14:textId="77777777" w:rsidR="00052D7C" w:rsidRDefault="00052D7C" w:rsidP="009139A6">
      <w:r>
        <w:separator/>
      </w:r>
    </w:p>
  </w:endnote>
  <w:endnote w:type="continuationSeparator" w:id="0">
    <w:p w14:paraId="6ABEB38F" w14:textId="77777777" w:rsidR="00052D7C" w:rsidRDefault="00052D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3549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B74C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AEA8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60BB6" w14:textId="77777777" w:rsidR="00052D7C" w:rsidRDefault="00052D7C" w:rsidP="009139A6">
      <w:r>
        <w:separator/>
      </w:r>
    </w:p>
  </w:footnote>
  <w:footnote w:type="continuationSeparator" w:id="0">
    <w:p w14:paraId="24426015" w14:textId="77777777" w:rsidR="00052D7C" w:rsidRDefault="00052D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849E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6CCB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B9F1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D7C"/>
    <w:rsid w:val="00052D7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CFFC2"/>
  <w15:chartTrackingRefBased/>
  <w15:docId w15:val="{BD4E6AC9-1EB5-4401-94CA-80ECE7266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2023-11-24T20:08:00Z</dcterms:created>
  <dcterms:modified xsi:type="dcterms:W3CDTF">2023-11-24T20:09:00Z</dcterms:modified>
</cp:coreProperties>
</file>