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652C4" w14:textId="77777777" w:rsidR="009A7483" w:rsidRDefault="009A7483" w:rsidP="009A7483">
      <w:pPr>
        <w:pStyle w:val="NoSpacing"/>
      </w:pPr>
      <w:r>
        <w:rPr>
          <w:u w:val="single"/>
        </w:rPr>
        <w:t>John COTTESMORE</w:t>
      </w:r>
      <w:r>
        <w:t xml:space="preserve">     (fl.1427)</w:t>
      </w:r>
    </w:p>
    <w:p w14:paraId="52B2164C" w14:textId="77777777" w:rsidR="009A7483" w:rsidRDefault="009A7483" w:rsidP="009A7483">
      <w:pPr>
        <w:pStyle w:val="NoSpacing"/>
      </w:pPr>
    </w:p>
    <w:p w14:paraId="150E4D6F" w14:textId="77777777" w:rsidR="009A7483" w:rsidRDefault="009A7483" w:rsidP="009A7483">
      <w:pPr>
        <w:pStyle w:val="NoSpacing"/>
      </w:pPr>
    </w:p>
    <w:p w14:paraId="60BD5D69" w14:textId="77777777" w:rsidR="009A7483" w:rsidRDefault="009A7483" w:rsidP="009A7483">
      <w:pPr>
        <w:pStyle w:val="NoSpacing"/>
      </w:pPr>
      <w:r>
        <w:t xml:space="preserve">  3 Feb.1427</w:t>
      </w:r>
      <w:r>
        <w:tab/>
        <w:t xml:space="preserve">Settlement of the action taken by him and others against William </w:t>
      </w:r>
    </w:p>
    <w:p w14:paraId="5BB566ED" w14:textId="77777777" w:rsidR="009A7483" w:rsidRDefault="009A7483" w:rsidP="009A7483">
      <w:pPr>
        <w:pStyle w:val="NoSpacing"/>
      </w:pPr>
      <w:r>
        <w:tab/>
      </w:r>
      <w:r>
        <w:tab/>
      </w:r>
      <w:proofErr w:type="spellStart"/>
      <w:r>
        <w:t>Buryman</w:t>
      </w:r>
      <w:proofErr w:type="spellEnd"/>
      <w:r>
        <w:t xml:space="preserve"> of Abingdon(q.v.) and his wife, Isabel(q.v.), deforciants of an acre</w:t>
      </w:r>
    </w:p>
    <w:p w14:paraId="593A6D82" w14:textId="77777777" w:rsidR="009A7483" w:rsidRDefault="009A7483" w:rsidP="009A7483">
      <w:pPr>
        <w:pStyle w:val="NoSpacing"/>
      </w:pPr>
      <w:r>
        <w:tab/>
      </w:r>
      <w:r>
        <w:tab/>
        <w:t>of land on Crowmarsh Gifford, Oxfordshire.</w:t>
      </w:r>
    </w:p>
    <w:p w14:paraId="31880525" w14:textId="77777777" w:rsidR="009A7483" w:rsidRDefault="009A7483" w:rsidP="009A7483">
      <w:pPr>
        <w:pStyle w:val="NoSpacing"/>
      </w:pPr>
      <w:r>
        <w:tab/>
      </w:r>
      <w:r>
        <w:tab/>
        <w:t>(</w:t>
      </w:r>
      <w:hyperlink r:id="rId6" w:history="1">
        <w:r w:rsidRPr="007F7B8B">
          <w:rPr>
            <w:rStyle w:val="Hyperlink"/>
          </w:rPr>
          <w:t>www.medievalgenealogy.org.uk/fines/abstracts/CP_25_1_191_27.shtml</w:t>
        </w:r>
      </w:hyperlink>
      <w:r>
        <w:t>)</w:t>
      </w:r>
    </w:p>
    <w:p w14:paraId="4A3A2C04" w14:textId="77777777" w:rsidR="005A3424" w:rsidRDefault="005A3424" w:rsidP="005A3424">
      <w:pPr>
        <w:pStyle w:val="NoSpacing"/>
      </w:pPr>
      <w:r>
        <w:t>17 Apr.1429</w:t>
      </w:r>
      <w:r>
        <w:tab/>
        <w:t xml:space="preserve">Settlement of the action taken by him and Thomas </w:t>
      </w:r>
      <w:proofErr w:type="spellStart"/>
      <w:r>
        <w:t>Graveley</w:t>
      </w:r>
      <w:proofErr w:type="spellEnd"/>
      <w:r>
        <w:t>(q.v.) against</w:t>
      </w:r>
    </w:p>
    <w:p w14:paraId="34B76B8C" w14:textId="77777777" w:rsidR="005A3424" w:rsidRDefault="005A3424" w:rsidP="005A3424">
      <w:pPr>
        <w:pStyle w:val="NoSpacing"/>
      </w:pPr>
      <w:r>
        <w:tab/>
      </w:r>
      <w:r>
        <w:tab/>
        <w:t xml:space="preserve">John Bryan(q.v.) and his wife, </w:t>
      </w:r>
      <w:proofErr w:type="spellStart"/>
      <w:r>
        <w:t>Avice</w:t>
      </w:r>
      <w:proofErr w:type="spellEnd"/>
      <w:r>
        <w:t>(q.v.), deforciants of a messuage and</w:t>
      </w:r>
    </w:p>
    <w:p w14:paraId="7BA5A862" w14:textId="77777777" w:rsidR="005A3424" w:rsidRDefault="005A3424" w:rsidP="005A3424">
      <w:pPr>
        <w:pStyle w:val="NoSpacing"/>
      </w:pPr>
      <w:r>
        <w:tab/>
      </w:r>
      <w:r>
        <w:tab/>
        <w:t>6 acres of land in Brightwell Baldwin, Oxfordshire.</w:t>
      </w:r>
    </w:p>
    <w:p w14:paraId="1D399F3B" w14:textId="77777777" w:rsidR="005A3424" w:rsidRDefault="005A3424" w:rsidP="005A3424">
      <w:pPr>
        <w:pStyle w:val="NoSpacing"/>
      </w:pPr>
      <w:r>
        <w:tab/>
      </w:r>
      <w:r>
        <w:tab/>
        <w:t>(</w:t>
      </w:r>
      <w:hyperlink r:id="rId7" w:history="1">
        <w:r w:rsidRPr="005351FE">
          <w:rPr>
            <w:rStyle w:val="Hyperlink"/>
          </w:rPr>
          <w:t>www.medievalgenealogy.org.uk/fines/abstracts/CP_25_1_191_27.shtml</w:t>
        </w:r>
      </w:hyperlink>
      <w:r>
        <w:t>)</w:t>
      </w:r>
    </w:p>
    <w:p w14:paraId="469E5600" w14:textId="77777777" w:rsidR="009A7483" w:rsidRDefault="009A7483" w:rsidP="009A7483">
      <w:pPr>
        <w:pStyle w:val="NoSpacing"/>
      </w:pPr>
    </w:p>
    <w:p w14:paraId="43562759" w14:textId="77777777" w:rsidR="009A7483" w:rsidRDefault="009A7483" w:rsidP="009A7483">
      <w:pPr>
        <w:pStyle w:val="NoSpacing"/>
      </w:pPr>
    </w:p>
    <w:p w14:paraId="5B306A01" w14:textId="77777777" w:rsidR="00BA4020" w:rsidRPr="00186E49" w:rsidRDefault="005A3424" w:rsidP="009A7483">
      <w:pPr>
        <w:pStyle w:val="NoSpacing"/>
      </w:pPr>
      <w:r>
        <w:t>5 December 2012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AD61A" w14:textId="77777777" w:rsidR="009A7483" w:rsidRDefault="009A7483" w:rsidP="00552EBA">
      <w:r>
        <w:separator/>
      </w:r>
    </w:p>
  </w:endnote>
  <w:endnote w:type="continuationSeparator" w:id="0">
    <w:p w14:paraId="77CAD228" w14:textId="77777777" w:rsidR="009A7483" w:rsidRDefault="009A748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A6D4F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4AEC4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64CE4">
      <w:rPr>
        <w:noProof/>
      </w:rPr>
      <w:t>11 May 2023</w:t>
    </w:r>
    <w:r w:rsidR="00C07895">
      <w:rPr>
        <w:noProof/>
      </w:rPr>
      <w:fldChar w:fldCharType="end"/>
    </w:r>
  </w:p>
  <w:p w14:paraId="27F152A5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44A91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F9F0C" w14:textId="77777777" w:rsidR="009A7483" w:rsidRDefault="009A7483" w:rsidP="00552EBA">
      <w:r>
        <w:separator/>
      </w:r>
    </w:p>
  </w:footnote>
  <w:footnote w:type="continuationSeparator" w:id="0">
    <w:p w14:paraId="27A36BAF" w14:textId="77777777" w:rsidR="009A7483" w:rsidRDefault="009A748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5EAFC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8827D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616F3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A3424"/>
    <w:rsid w:val="0093365C"/>
    <w:rsid w:val="009A7483"/>
    <w:rsid w:val="00C07895"/>
    <w:rsid w:val="00C33865"/>
    <w:rsid w:val="00D45842"/>
    <w:rsid w:val="00D75E0E"/>
    <w:rsid w:val="00E9780A"/>
    <w:rsid w:val="00EF396C"/>
    <w:rsid w:val="00F6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09CAC"/>
  <w15:docId w15:val="{9235A7E3-019B-4439-A189-AEC19F939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1_27.shtm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2012-02-16T21:19:00Z</dcterms:created>
  <dcterms:modified xsi:type="dcterms:W3CDTF">2023-05-11T15:34:00Z</dcterms:modified>
</cp:coreProperties>
</file>