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C3DFE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3CC2E854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Calais. Draper.</w:t>
      </w:r>
    </w:p>
    <w:p w14:paraId="1C57BB0E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</w:p>
    <w:p w14:paraId="6CAFC813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</w:p>
    <w:p w14:paraId="2E9B5F63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Gedeney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9A734C1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draper(q.v.), touching a debt of £50 13s 7d.</w:t>
      </w:r>
    </w:p>
    <w:p w14:paraId="3E9F9725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p.28)</w:t>
      </w:r>
    </w:p>
    <w:p w14:paraId="0B7647C7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</w:p>
    <w:p w14:paraId="53AC4EE5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</w:p>
    <w:p w14:paraId="145B8A79" w14:textId="77777777" w:rsidR="00C62BCA" w:rsidRDefault="00C62BCA" w:rsidP="00C62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2021</w:t>
      </w:r>
    </w:p>
    <w:p w14:paraId="3BEF9FA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C8841" w14:textId="77777777" w:rsidR="00C62BCA" w:rsidRDefault="00C62BCA" w:rsidP="00CD0211">
      <w:r>
        <w:separator/>
      </w:r>
    </w:p>
  </w:endnote>
  <w:endnote w:type="continuationSeparator" w:id="0">
    <w:p w14:paraId="4F93D8F0" w14:textId="77777777" w:rsidR="00C62BCA" w:rsidRDefault="00C62BCA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C37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CBB336" w14:textId="77777777" w:rsidR="00C62BCA" w:rsidRDefault="00C62BCA" w:rsidP="00CD0211">
      <w:r>
        <w:separator/>
      </w:r>
    </w:p>
  </w:footnote>
  <w:footnote w:type="continuationSeparator" w:id="0">
    <w:p w14:paraId="23288921" w14:textId="77777777" w:rsidR="00C62BCA" w:rsidRDefault="00C62BCA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2BC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A475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BCA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2021-01-05T21:13:00Z</dcterms:created>
  <dcterms:modified xsi:type="dcterms:W3CDTF">2021-01-05T21:14:00Z</dcterms:modified>
</cp:coreProperties>
</file>