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D1" w:rsidRDefault="002725D1" w:rsidP="002725D1">
      <w:pPr>
        <w:pStyle w:val="NoSpacing"/>
      </w:pPr>
      <w:proofErr w:type="spellStart"/>
      <w:r>
        <w:rPr>
          <w:u w:val="single"/>
        </w:rPr>
        <w:t>Ranulph</w:t>
      </w:r>
      <w:proofErr w:type="spellEnd"/>
      <w:r>
        <w:rPr>
          <w:u w:val="single"/>
        </w:rPr>
        <w:t xml:space="preserve"> de COTON</w:t>
      </w:r>
      <w:r>
        <w:t xml:space="preserve">    (fl.1424)</w:t>
      </w:r>
    </w:p>
    <w:p w:rsidR="002725D1" w:rsidRDefault="002725D1" w:rsidP="002725D1">
      <w:pPr>
        <w:pStyle w:val="NoSpacing"/>
      </w:pPr>
    </w:p>
    <w:p w:rsidR="002725D1" w:rsidRDefault="002725D1" w:rsidP="002725D1">
      <w:pPr>
        <w:pStyle w:val="NoSpacing"/>
      </w:pPr>
    </w:p>
    <w:p w:rsidR="002725D1" w:rsidRDefault="002725D1" w:rsidP="002725D1">
      <w:pPr>
        <w:pStyle w:val="NoSpacing"/>
      </w:pPr>
      <w:r>
        <w:t>11 Aug.1424</w:t>
      </w:r>
      <w:r>
        <w:tab/>
        <w:t>Settlement of the action taken against him and others by Thomas de</w:t>
      </w:r>
    </w:p>
    <w:p w:rsidR="002725D1" w:rsidRDefault="002725D1" w:rsidP="002725D1">
      <w:pPr>
        <w:pStyle w:val="NoSpacing"/>
      </w:pPr>
      <w:r>
        <w:tab/>
      </w:r>
      <w:r>
        <w:tab/>
        <w:t xml:space="preserve">Langley, Bishop of </w:t>
      </w:r>
      <w:proofErr w:type="gramStart"/>
      <w:r>
        <w:t>Durham(</w:t>
      </w:r>
      <w:proofErr w:type="gramEnd"/>
      <w:r>
        <w:t xml:space="preserve">q.v.), and others over the manor of </w:t>
      </w:r>
      <w:proofErr w:type="spellStart"/>
      <w:r>
        <w:t>Moston</w:t>
      </w:r>
      <w:proofErr w:type="spellEnd"/>
      <w:r>
        <w:t>,</w:t>
      </w:r>
    </w:p>
    <w:p w:rsidR="002725D1" w:rsidRDefault="00876AE1" w:rsidP="002725D1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(www.british-history.ac.uk/report.aspx?compid=52568)</w:t>
      </w:r>
    </w:p>
    <w:p w:rsidR="002725D1" w:rsidRDefault="002725D1" w:rsidP="002725D1">
      <w:pPr>
        <w:pStyle w:val="NoSpacing"/>
      </w:pPr>
    </w:p>
    <w:p w:rsidR="002725D1" w:rsidRDefault="002725D1" w:rsidP="002725D1">
      <w:pPr>
        <w:pStyle w:val="NoSpacing"/>
      </w:pPr>
    </w:p>
    <w:p w:rsidR="00BA4020" w:rsidRPr="002725D1" w:rsidRDefault="002725D1" w:rsidP="002725D1">
      <w:pPr>
        <w:pStyle w:val="NoSpacing"/>
      </w:pPr>
      <w:r>
        <w:t>1 October 2010</w:t>
      </w:r>
    </w:p>
    <w:sectPr w:rsidR="00BA4020" w:rsidRPr="002725D1" w:rsidSect="00387C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5D1" w:rsidRDefault="002725D1" w:rsidP="00552EBA">
      <w:pPr>
        <w:spacing w:after="0" w:line="240" w:lineRule="auto"/>
      </w:pPr>
      <w:r>
        <w:separator/>
      </w:r>
    </w:p>
  </w:endnote>
  <w:endnote w:type="continuationSeparator" w:id="0">
    <w:p w:rsidR="002725D1" w:rsidRDefault="002725D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25D1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5D1" w:rsidRDefault="002725D1" w:rsidP="00552EBA">
      <w:pPr>
        <w:spacing w:after="0" w:line="240" w:lineRule="auto"/>
      </w:pPr>
      <w:r>
        <w:separator/>
      </w:r>
    </w:p>
  </w:footnote>
  <w:footnote w:type="continuationSeparator" w:id="0">
    <w:p w:rsidR="002725D1" w:rsidRDefault="002725D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25D1"/>
    <w:rsid w:val="00387CC3"/>
    <w:rsid w:val="00552EBA"/>
    <w:rsid w:val="00876A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2010-10-01T11:06:00Z</dcterms:created>
  <dcterms:modified xsi:type="dcterms:W3CDTF">2010-10-01T11:12:00Z</dcterms:modified>
</cp:coreProperties>
</file>