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D9E634" w14:textId="77777777" w:rsidR="002805BE" w:rsidRDefault="002805BE" w:rsidP="002805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COTERELL</w:t>
      </w:r>
      <w:r>
        <w:rPr>
          <w:rFonts w:ascii="Times New Roman" w:hAnsi="Times New Roman" w:cs="Times New Roman"/>
        </w:rPr>
        <w:t xml:space="preserve">       (fl.1483)</w:t>
      </w:r>
    </w:p>
    <w:p w14:paraId="3E6128B1" w14:textId="77777777" w:rsidR="002805BE" w:rsidRDefault="002805BE" w:rsidP="002805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Esquire.</w:t>
      </w:r>
    </w:p>
    <w:p w14:paraId="3062D2F0" w14:textId="77777777" w:rsidR="002805BE" w:rsidRDefault="002805BE" w:rsidP="002805BE">
      <w:pPr>
        <w:rPr>
          <w:rFonts w:ascii="Times New Roman" w:hAnsi="Times New Roman" w:cs="Times New Roman"/>
        </w:rPr>
      </w:pPr>
    </w:p>
    <w:p w14:paraId="5A430359" w14:textId="77777777" w:rsidR="002805BE" w:rsidRDefault="002805BE" w:rsidP="002805BE">
      <w:pPr>
        <w:rPr>
          <w:rFonts w:ascii="Times New Roman" w:hAnsi="Times New Roman" w:cs="Times New Roman"/>
        </w:rPr>
      </w:pPr>
    </w:p>
    <w:p w14:paraId="57E45615" w14:textId="77777777" w:rsidR="002805BE" w:rsidRDefault="002805BE" w:rsidP="002805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debt against Richard Franke of </w:t>
      </w:r>
      <w:proofErr w:type="spellStart"/>
      <w:r>
        <w:rPr>
          <w:rFonts w:ascii="Times New Roman" w:hAnsi="Times New Roman" w:cs="Times New Roman"/>
        </w:rPr>
        <w:t>Baddeston</w:t>
      </w:r>
      <w:proofErr w:type="spellEnd"/>
      <w:r>
        <w:rPr>
          <w:rFonts w:ascii="Times New Roman" w:hAnsi="Times New Roman" w:cs="Times New Roman"/>
        </w:rPr>
        <w:t>, Devon(q.v.),</w:t>
      </w:r>
    </w:p>
    <w:p w14:paraId="6DC73AEB" w14:textId="77777777" w:rsidR="002805BE" w:rsidRDefault="002805BE" w:rsidP="002805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John </w:t>
      </w:r>
      <w:proofErr w:type="spellStart"/>
      <w:r>
        <w:rPr>
          <w:rFonts w:ascii="Times New Roman" w:hAnsi="Times New Roman" w:cs="Times New Roman"/>
        </w:rPr>
        <w:t>Gardyner</w:t>
      </w:r>
      <w:proofErr w:type="spellEnd"/>
      <w:r>
        <w:rPr>
          <w:rFonts w:ascii="Times New Roman" w:hAnsi="Times New Roman" w:cs="Times New Roman"/>
        </w:rPr>
        <w:t xml:space="preserve"> of Great Totnes(q.v.).</w:t>
      </w:r>
    </w:p>
    <w:p w14:paraId="0F2C3AAA" w14:textId="77777777" w:rsidR="002805BE" w:rsidRDefault="002805BE" w:rsidP="002805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2ED357D0" w14:textId="77777777" w:rsidR="002805BE" w:rsidRDefault="002805BE" w:rsidP="002805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debt against Thomas </w:t>
      </w:r>
      <w:proofErr w:type="spellStart"/>
      <w:r>
        <w:rPr>
          <w:rFonts w:ascii="Times New Roman" w:hAnsi="Times New Roman" w:cs="Times New Roman"/>
        </w:rPr>
        <w:t>Olyver</w:t>
      </w:r>
      <w:proofErr w:type="spellEnd"/>
      <w:r>
        <w:rPr>
          <w:rFonts w:ascii="Times New Roman" w:hAnsi="Times New Roman" w:cs="Times New Roman"/>
        </w:rPr>
        <w:t>, Abbot of Buckland(q.v.).</w:t>
      </w:r>
    </w:p>
    <w:p w14:paraId="7CDC880C" w14:textId="77777777" w:rsidR="002805BE" w:rsidRDefault="002805BE" w:rsidP="002805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(ibid.)</w:t>
      </w:r>
    </w:p>
    <w:p w14:paraId="335C2B1F" w14:textId="77777777" w:rsidR="002805BE" w:rsidRDefault="002805BE" w:rsidP="002805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debt against Andrew </w:t>
      </w:r>
      <w:proofErr w:type="spellStart"/>
      <w:r>
        <w:rPr>
          <w:rFonts w:ascii="Times New Roman" w:hAnsi="Times New Roman" w:cs="Times New Roman"/>
        </w:rPr>
        <w:t>Wakeham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Blackawton</w:t>
      </w:r>
      <w:proofErr w:type="spellEnd"/>
      <w:r>
        <w:rPr>
          <w:rFonts w:ascii="Times New Roman" w:hAnsi="Times New Roman" w:cs="Times New Roman"/>
        </w:rPr>
        <w:t>, Devon(q.v.),</w:t>
      </w:r>
    </w:p>
    <w:p w14:paraId="71EF1A5A" w14:textId="77777777" w:rsidR="002805BE" w:rsidRDefault="002805BE" w:rsidP="002805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Churcheyate</w:t>
      </w:r>
      <w:proofErr w:type="spellEnd"/>
      <w:r>
        <w:rPr>
          <w:rFonts w:ascii="Times New Roman" w:hAnsi="Times New Roman" w:cs="Times New Roman"/>
        </w:rPr>
        <w:t xml:space="preserve">, senior, of </w:t>
      </w:r>
      <w:proofErr w:type="spellStart"/>
      <w:r>
        <w:rPr>
          <w:rFonts w:ascii="Times New Roman" w:hAnsi="Times New Roman" w:cs="Times New Roman"/>
        </w:rPr>
        <w:t>Blackawton</w:t>
      </w:r>
      <w:proofErr w:type="spellEnd"/>
      <w:r>
        <w:rPr>
          <w:rFonts w:ascii="Times New Roman" w:hAnsi="Times New Roman" w:cs="Times New Roman"/>
        </w:rPr>
        <w:t xml:space="preserve">(q.v.), Richard </w:t>
      </w:r>
      <w:proofErr w:type="spellStart"/>
      <w:r>
        <w:rPr>
          <w:rFonts w:ascii="Times New Roman" w:hAnsi="Times New Roman" w:cs="Times New Roman"/>
        </w:rPr>
        <w:t>Wyllyng</w:t>
      </w:r>
      <w:proofErr w:type="spellEnd"/>
      <w:r>
        <w:rPr>
          <w:rFonts w:ascii="Times New Roman" w:hAnsi="Times New Roman" w:cs="Times New Roman"/>
        </w:rPr>
        <w:t xml:space="preserve"> of </w:t>
      </w:r>
    </w:p>
    <w:p w14:paraId="7CD2E394" w14:textId="77777777" w:rsidR="002805BE" w:rsidRDefault="002805BE" w:rsidP="002805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Diptford</w:t>
      </w:r>
      <w:proofErr w:type="spellEnd"/>
      <w:r>
        <w:rPr>
          <w:rFonts w:ascii="Times New Roman" w:hAnsi="Times New Roman" w:cs="Times New Roman"/>
        </w:rPr>
        <w:t xml:space="preserve">(q.v.), William </w:t>
      </w:r>
      <w:proofErr w:type="spellStart"/>
      <w:r>
        <w:rPr>
          <w:rFonts w:ascii="Times New Roman" w:hAnsi="Times New Roman" w:cs="Times New Roman"/>
        </w:rPr>
        <w:t>Colcheard</w:t>
      </w:r>
      <w:proofErr w:type="spellEnd"/>
      <w:r>
        <w:rPr>
          <w:rFonts w:ascii="Times New Roman" w:hAnsi="Times New Roman" w:cs="Times New Roman"/>
        </w:rPr>
        <w:t xml:space="preserve"> of Dean Prior(q.v.) and William </w:t>
      </w:r>
      <w:proofErr w:type="spellStart"/>
      <w:r>
        <w:rPr>
          <w:rFonts w:ascii="Times New Roman" w:hAnsi="Times New Roman" w:cs="Times New Roman"/>
        </w:rPr>
        <w:t>Moryshed</w:t>
      </w:r>
      <w:proofErr w:type="spellEnd"/>
    </w:p>
    <w:p w14:paraId="4171B2C1" w14:textId="77777777" w:rsidR="002805BE" w:rsidRDefault="002805BE" w:rsidP="002805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Dean Prior(q.v.).   (ibid.)</w:t>
      </w:r>
    </w:p>
    <w:p w14:paraId="41E3780B" w14:textId="77777777" w:rsidR="002805BE" w:rsidRDefault="002805BE" w:rsidP="002805BE">
      <w:pPr>
        <w:rPr>
          <w:rFonts w:ascii="Times New Roman" w:hAnsi="Times New Roman" w:cs="Times New Roman"/>
        </w:rPr>
      </w:pPr>
    </w:p>
    <w:p w14:paraId="4E812758" w14:textId="77777777" w:rsidR="002805BE" w:rsidRDefault="002805BE" w:rsidP="002805BE">
      <w:pPr>
        <w:rPr>
          <w:rFonts w:ascii="Times New Roman" w:hAnsi="Times New Roman" w:cs="Times New Roman"/>
        </w:rPr>
      </w:pPr>
    </w:p>
    <w:p w14:paraId="4BCF43A5" w14:textId="77777777" w:rsidR="002805BE" w:rsidRDefault="002805BE" w:rsidP="002805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September 2019</w:t>
      </w:r>
    </w:p>
    <w:p w14:paraId="6F9ACA96" w14:textId="77777777" w:rsidR="006B2F86" w:rsidRPr="00E71FC3" w:rsidRDefault="002805BE" w:rsidP="00E71FC3">
      <w:pPr>
        <w:pStyle w:val="NoSpacing"/>
      </w:pPr>
      <w:bookmarkStart w:id="0" w:name="_GoBack"/>
      <w:bookmarkEnd w:id="0"/>
    </w:p>
    <w:sectPr w:rsidR="006B2F86" w:rsidRPr="00E71FC3" w:rsidSect="002805BE">
      <w:footerReference w:type="default" r:id="rId6"/>
      <w:pgSz w:w="11906" w:h="16838"/>
      <w:pgMar w:top="1440" w:right="119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122072" w14:textId="77777777" w:rsidR="002805BE" w:rsidRDefault="002805BE" w:rsidP="00E71FC3">
      <w:r>
        <w:separator/>
      </w:r>
    </w:p>
  </w:endnote>
  <w:endnote w:type="continuationSeparator" w:id="0">
    <w:p w14:paraId="0DC1DF84" w14:textId="77777777" w:rsidR="002805BE" w:rsidRDefault="002805B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8E020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5AD08F" w14:textId="77777777" w:rsidR="002805BE" w:rsidRDefault="002805BE" w:rsidP="00E71FC3">
      <w:r>
        <w:separator/>
      </w:r>
    </w:p>
  </w:footnote>
  <w:footnote w:type="continuationSeparator" w:id="0">
    <w:p w14:paraId="2C5D1C37" w14:textId="77777777" w:rsidR="002805BE" w:rsidRDefault="002805B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5BE"/>
    <w:rsid w:val="001A7C09"/>
    <w:rsid w:val="002805B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95431"/>
  <w15:chartTrackingRefBased/>
  <w15:docId w15:val="{DAE4D269-A06B-4555-B12C-F3FA3D759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805B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2019-10-15T20:05:00Z</dcterms:created>
  <dcterms:modified xsi:type="dcterms:W3CDTF">2019-10-15T20:06:00Z</dcterms:modified>
</cp:coreProperties>
</file>