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27852" w:rsidRDefault="00927852" w:rsidP="00927852">
      <w:pPr>
        <w:pStyle w:val="NoSpacing"/>
      </w:pPr>
      <w:r>
        <w:rPr>
          <w:u w:val="single"/>
        </w:rPr>
        <w:t>Giles COTELER</w:t>
      </w:r>
      <w:r>
        <w:t xml:space="preserve">  </w:t>
      </w:r>
      <w:proofErr w:type="gramStart"/>
      <w:r>
        <w:t xml:space="preserve">   </w:t>
      </w:r>
      <w:r>
        <w:t>(</w:t>
      </w:r>
      <w:proofErr w:type="gramEnd"/>
      <w:r>
        <w:t>fl.1434)</w:t>
      </w:r>
    </w:p>
    <w:p w:rsidR="00927852" w:rsidRDefault="00927852" w:rsidP="00927852">
      <w:pPr>
        <w:pStyle w:val="NoSpacing"/>
      </w:pPr>
    </w:p>
    <w:p w:rsidR="00927852" w:rsidRDefault="00927852" w:rsidP="00927852">
      <w:pPr>
        <w:pStyle w:val="NoSpacing"/>
      </w:pPr>
    </w:p>
    <w:p w:rsidR="00927852" w:rsidRDefault="00927852" w:rsidP="00927852">
      <w:pPr>
        <w:pStyle w:val="NoSpacing"/>
      </w:pPr>
      <w:r>
        <w:t>20 May1434</w:t>
      </w:r>
      <w:r>
        <w:tab/>
        <w:t xml:space="preserve">He was a juror on the inquisition post mortem held in Evesham, </w:t>
      </w:r>
    </w:p>
    <w:p w:rsidR="00927852" w:rsidRDefault="00927852" w:rsidP="00927852">
      <w:pPr>
        <w:pStyle w:val="NoSpacing"/>
      </w:pPr>
      <w:r>
        <w:tab/>
      </w:r>
      <w:r>
        <w:tab/>
        <w:t xml:space="preserve">Worcestershire, into lands of the late Joan </w:t>
      </w:r>
      <w:proofErr w:type="spellStart"/>
      <w:r>
        <w:t>Brounflete</w:t>
      </w:r>
      <w:proofErr w:type="spellEnd"/>
      <w:r>
        <w:t>(q.v.).</w:t>
      </w:r>
    </w:p>
    <w:p w:rsidR="00927852" w:rsidRDefault="00927852" w:rsidP="00927852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24-255)</w:t>
      </w:r>
    </w:p>
    <w:p w:rsidR="00927852" w:rsidRDefault="00927852" w:rsidP="00927852">
      <w:pPr>
        <w:pStyle w:val="NoSpacing"/>
      </w:pPr>
    </w:p>
    <w:p w:rsidR="00927852" w:rsidRDefault="00927852" w:rsidP="00927852">
      <w:pPr>
        <w:pStyle w:val="NoSpacing"/>
      </w:pPr>
    </w:p>
    <w:p w:rsidR="00927852" w:rsidRPr="006F1DBD" w:rsidRDefault="00927852" w:rsidP="00927852">
      <w:pPr>
        <w:pStyle w:val="NoSpacing"/>
      </w:pPr>
      <w:r>
        <w:t>10 February 2017</w:t>
      </w:r>
    </w:p>
    <w:p w:rsidR="006B2F86" w:rsidRPr="00927852" w:rsidRDefault="00927852" w:rsidP="00E71FC3">
      <w:pPr>
        <w:pStyle w:val="NoSpacing"/>
      </w:pPr>
      <w:bookmarkStart w:id="0" w:name="_GoBack"/>
      <w:bookmarkEnd w:id="0"/>
    </w:p>
    <w:sectPr w:rsidR="006B2F86" w:rsidRPr="00927852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27852" w:rsidRDefault="00927852" w:rsidP="00E71FC3">
      <w:pPr>
        <w:spacing w:after="0" w:line="240" w:lineRule="auto"/>
      </w:pPr>
      <w:r>
        <w:separator/>
      </w:r>
    </w:p>
  </w:endnote>
  <w:endnote w:type="continuationSeparator" w:id="0">
    <w:p w:rsidR="00927852" w:rsidRDefault="00927852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27852" w:rsidRDefault="00927852" w:rsidP="00E71FC3">
      <w:pPr>
        <w:spacing w:after="0" w:line="240" w:lineRule="auto"/>
      </w:pPr>
      <w:r>
        <w:separator/>
      </w:r>
    </w:p>
  </w:footnote>
  <w:footnote w:type="continuationSeparator" w:id="0">
    <w:p w:rsidR="00927852" w:rsidRDefault="00927852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7852"/>
    <w:rsid w:val="001A7C09"/>
    <w:rsid w:val="00577BD5"/>
    <w:rsid w:val="00656CBA"/>
    <w:rsid w:val="006A1F77"/>
    <w:rsid w:val="00733BE7"/>
    <w:rsid w:val="00927852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44E81E"/>
  <w15:chartTrackingRefBased/>
  <w15:docId w15:val="{5A6D3D5B-04C4-45B8-882D-8691C3142A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36</Words>
  <Characters>209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2017-02-10T22:22:00Z</dcterms:created>
  <dcterms:modified xsi:type="dcterms:W3CDTF">2017-02-10T22:22:00Z</dcterms:modified>
</cp:coreProperties>
</file>