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7E6729" w14:textId="38CE8505" w:rsidR="006746EF" w:rsidRDefault="0051727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COTDAN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fl.1447)</w:t>
      </w:r>
    </w:p>
    <w:p w14:paraId="65D1E808" w14:textId="43D1A630" w:rsidR="00517276" w:rsidRDefault="0051727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York.</w:t>
      </w:r>
    </w:p>
    <w:p w14:paraId="5CE1492A" w14:textId="49C0C645" w:rsidR="00517276" w:rsidRDefault="0051727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3832222" w14:textId="58C11664" w:rsidR="00517276" w:rsidRDefault="0051727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284E255" w14:textId="42453D6A" w:rsidR="00517276" w:rsidRDefault="0051727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1447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7551E1D3" w14:textId="40CF4C58" w:rsidR="00517276" w:rsidRDefault="0051727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(“Register of Edmund Lacy, Bishop of Exeter 1420-55” part 4 p.53)</w:t>
      </w:r>
    </w:p>
    <w:p w14:paraId="6BB0B11F" w14:textId="7487D457" w:rsidR="00517276" w:rsidRDefault="0051727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9EA04F8" w14:textId="41CD5F35" w:rsidR="00517276" w:rsidRDefault="0051727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ECA482C" w14:textId="732553F9" w:rsidR="00517276" w:rsidRPr="00517276" w:rsidRDefault="0051727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July 2020</w:t>
      </w:r>
    </w:p>
    <w:sectPr w:rsidR="00517276" w:rsidRPr="0051727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489CB1" w14:textId="77777777" w:rsidR="00517276" w:rsidRDefault="00517276" w:rsidP="00CD0211">
      <w:pPr>
        <w:spacing w:after="0" w:line="240" w:lineRule="auto"/>
      </w:pPr>
      <w:r>
        <w:separator/>
      </w:r>
    </w:p>
  </w:endnote>
  <w:endnote w:type="continuationSeparator" w:id="0">
    <w:p w14:paraId="7D7D1162" w14:textId="77777777" w:rsidR="00517276" w:rsidRDefault="0051727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E288C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4845B2" w14:textId="77777777" w:rsidR="00517276" w:rsidRDefault="00517276" w:rsidP="00CD0211">
      <w:pPr>
        <w:spacing w:after="0" w:line="240" w:lineRule="auto"/>
      </w:pPr>
      <w:r>
        <w:separator/>
      </w:r>
    </w:p>
  </w:footnote>
  <w:footnote w:type="continuationSeparator" w:id="0">
    <w:p w14:paraId="59B66813" w14:textId="77777777" w:rsidR="00517276" w:rsidRDefault="0051727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17276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33B37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2020-07-13T14:31:00Z</dcterms:created>
  <dcterms:modified xsi:type="dcterms:W3CDTF">2020-07-13T14:34:00Z</dcterms:modified>
</cp:coreProperties>
</file>