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36F" w:rsidRDefault="0038536F" w:rsidP="0038536F">
      <w:pPr>
        <w:pStyle w:val="NoSpacing"/>
        <w:ind w:left="1440" w:hanging="1440"/>
      </w:pPr>
      <w:r>
        <w:rPr>
          <w:u w:val="single"/>
        </w:rPr>
        <w:t>Adam COSTYN</w:t>
      </w:r>
      <w:r>
        <w:t xml:space="preserve">     (d.ca.1461)</w:t>
      </w:r>
    </w:p>
    <w:p w:rsidR="0038536F" w:rsidRDefault="0038536F" w:rsidP="0038536F">
      <w:pPr>
        <w:pStyle w:val="NoSpacing"/>
        <w:ind w:left="1440" w:hanging="1440"/>
      </w:pPr>
      <w:r>
        <w:t>of Bury St.Edmunds.</w:t>
      </w:r>
    </w:p>
    <w:p w:rsidR="0038536F" w:rsidRDefault="0038536F" w:rsidP="0038536F">
      <w:pPr>
        <w:pStyle w:val="NoSpacing"/>
        <w:ind w:left="1440" w:hanging="1440"/>
      </w:pPr>
    </w:p>
    <w:p w:rsidR="0038536F" w:rsidRDefault="0038536F" w:rsidP="0038536F">
      <w:pPr>
        <w:pStyle w:val="NoSpacing"/>
        <w:ind w:left="1440" w:hanging="1440"/>
      </w:pPr>
    </w:p>
    <w:p w:rsidR="0038536F" w:rsidRDefault="0038536F" w:rsidP="0038536F">
      <w:pPr>
        <w:pStyle w:val="NoSpacing"/>
        <w:ind w:left="1440" w:hanging="1440"/>
      </w:pPr>
      <w:r>
        <w:t>24 May1461</w:t>
      </w:r>
      <w:r>
        <w:tab/>
        <w:t>His executor, William Basse(q.v.), sold his grange and garden to John</w:t>
      </w:r>
    </w:p>
    <w:p w:rsidR="0038536F" w:rsidRDefault="0038536F" w:rsidP="0038536F">
      <w:pPr>
        <w:pStyle w:val="NoSpacing"/>
        <w:ind w:left="1440" w:hanging="1440"/>
      </w:pPr>
      <w:r>
        <w:tab/>
        <w:t>Grought(q.v.) and others.</w:t>
      </w:r>
    </w:p>
    <w:p w:rsidR="0038536F" w:rsidRDefault="0038536F" w:rsidP="0038536F">
      <w:pPr>
        <w:pStyle w:val="NoSpacing"/>
        <w:ind w:left="1440" w:hanging="1440"/>
      </w:pPr>
      <w:r>
        <w:tab/>
        <w:t>(</w:t>
      </w:r>
      <w:hyperlink r:id="rId7" w:history="1">
        <w:r w:rsidRPr="00D52374">
          <w:rPr>
            <w:rStyle w:val="Hyperlink"/>
          </w:rPr>
          <w:t>www.nationalarchives.gov.uk/A2A</w:t>
        </w:r>
      </w:hyperlink>
      <w:r>
        <w:t xml:space="preserve">  doc.ref. EL13/12/5)</w:t>
      </w:r>
    </w:p>
    <w:p w:rsidR="0038536F" w:rsidRDefault="0038536F" w:rsidP="0038536F">
      <w:pPr>
        <w:pStyle w:val="NoSpacing"/>
        <w:ind w:left="1440" w:hanging="1440"/>
      </w:pPr>
    </w:p>
    <w:p w:rsidR="0038536F" w:rsidRDefault="0038536F" w:rsidP="0038536F">
      <w:pPr>
        <w:pStyle w:val="NoSpacing"/>
        <w:ind w:left="1440" w:hanging="1440"/>
      </w:pPr>
    </w:p>
    <w:p w:rsidR="00BA4020" w:rsidRPr="00186E49" w:rsidRDefault="0038536F" w:rsidP="0038536F">
      <w:pPr>
        <w:pStyle w:val="NoSpacing"/>
      </w:pPr>
      <w:r>
        <w:t>10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36F" w:rsidRDefault="0038536F" w:rsidP="00552EBA">
      <w:r>
        <w:separator/>
      </w:r>
    </w:p>
  </w:endnote>
  <w:endnote w:type="continuationSeparator" w:id="0">
    <w:p w:rsidR="0038536F" w:rsidRDefault="003853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36F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36F" w:rsidRDefault="0038536F" w:rsidP="00552EBA">
      <w:r>
        <w:separator/>
      </w:r>
    </w:p>
  </w:footnote>
  <w:footnote w:type="continuationSeparator" w:id="0">
    <w:p w:rsidR="0038536F" w:rsidRDefault="003853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36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2012-09-15T21:44:00Z</dcterms:created>
  <dcterms:modified xsi:type="dcterms:W3CDTF">2012-09-15T21:44:00Z</dcterms:modified>
</cp:coreProperties>
</file>