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3E5" w:rsidRDefault="002133E5" w:rsidP="002133E5">
      <w:r>
        <w:rPr>
          <w:u w:val="single"/>
        </w:rPr>
        <w:t>James COSTEDILL</w:t>
      </w:r>
      <w:r>
        <w:t xml:space="preserve">     (fl.1495)</w:t>
      </w:r>
    </w:p>
    <w:p w:rsidR="002133E5" w:rsidRDefault="002133E5" w:rsidP="002133E5"/>
    <w:p w:rsidR="002133E5" w:rsidRDefault="002133E5" w:rsidP="002133E5"/>
    <w:p w:rsidR="002133E5" w:rsidRDefault="002133E5" w:rsidP="002133E5">
      <w:r>
        <w:t>19 Feb.1495</w:t>
      </w:r>
      <w:r>
        <w:tab/>
        <w:t>He and John Smyth(q.v.) notified John(q.v.), son of James Smyth</w:t>
      </w:r>
    </w:p>
    <w:p w:rsidR="002133E5" w:rsidRDefault="002133E5" w:rsidP="002133E5">
      <w:r>
        <w:tab/>
      </w:r>
      <w:r>
        <w:tab/>
        <w:t>of their quitclaim of interest in 2 fields, 4 crofts and a garden in Bolney.</w:t>
      </w:r>
    </w:p>
    <w:p w:rsidR="002133E5" w:rsidRDefault="002133E5" w:rsidP="002133E5">
      <w:r>
        <w:tab/>
      </w:r>
      <w:r>
        <w:tab/>
        <w:t>(</w:t>
      </w:r>
      <w:hyperlink r:id="rId6" w:history="1">
        <w:r w:rsidRPr="0089430F">
          <w:rPr>
            <w:rStyle w:val="Hyperlink"/>
          </w:rPr>
          <w:t>www.nationalarchives.gov.uk/A2A</w:t>
        </w:r>
      </w:hyperlink>
      <w:r>
        <w:t xml:space="preserve">  ref. NEL V/23/2)</w:t>
      </w:r>
    </w:p>
    <w:p w:rsidR="002133E5" w:rsidRDefault="002133E5" w:rsidP="002133E5"/>
    <w:p w:rsidR="002133E5" w:rsidRDefault="002133E5" w:rsidP="002133E5"/>
    <w:p w:rsidR="002133E5" w:rsidRDefault="002133E5" w:rsidP="002133E5"/>
    <w:p w:rsidR="00BA4020" w:rsidRDefault="002133E5" w:rsidP="002133E5">
      <w:r>
        <w:t>24 March 2011</w:t>
      </w:r>
    </w:p>
    <w:sectPr w:rsidR="00BA4020" w:rsidSect="003829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33E5" w:rsidRDefault="002133E5" w:rsidP="00552EBA">
      <w:r>
        <w:separator/>
      </w:r>
    </w:p>
  </w:endnote>
  <w:endnote w:type="continuationSeparator" w:id="0">
    <w:p w:rsidR="002133E5" w:rsidRDefault="002133E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133E5">
        <w:rPr>
          <w:noProof/>
        </w:rPr>
        <w:t>25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33E5" w:rsidRDefault="002133E5" w:rsidP="00552EBA">
      <w:r>
        <w:separator/>
      </w:r>
    </w:p>
  </w:footnote>
  <w:footnote w:type="continuationSeparator" w:id="0">
    <w:p w:rsidR="002133E5" w:rsidRDefault="002133E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133E5"/>
    <w:rsid w:val="0038293F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3E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133E5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2011-03-25T21:54:00Z</dcterms:created>
  <dcterms:modified xsi:type="dcterms:W3CDTF">2011-03-25T21:54:00Z</dcterms:modified>
</cp:coreProperties>
</file>