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A81C2" w14:textId="77777777" w:rsidR="005114D2" w:rsidRDefault="005114D2" w:rsidP="005114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COSSALE ( CORSALE )</w:t>
      </w:r>
      <w:r>
        <w:rPr>
          <w:rFonts w:ascii="Times New Roman" w:hAnsi="Times New Roman" w:cs="Times New Roman"/>
        </w:rPr>
        <w:t xml:space="preserve">      (fl.1483)</w:t>
      </w:r>
    </w:p>
    <w:p w14:paraId="08B0F022" w14:textId="77777777" w:rsidR="005114D2" w:rsidRDefault="005114D2" w:rsidP="005114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London. Butcher. </w:t>
      </w:r>
    </w:p>
    <w:p w14:paraId="06F8F730" w14:textId="77777777" w:rsidR="005114D2" w:rsidRDefault="005114D2" w:rsidP="005114D2">
      <w:pPr>
        <w:rPr>
          <w:rFonts w:ascii="Times New Roman" w:hAnsi="Times New Roman" w:cs="Times New Roman"/>
        </w:rPr>
      </w:pPr>
    </w:p>
    <w:p w14:paraId="182F8DB5" w14:textId="7F0B2AF3" w:rsidR="005114D2" w:rsidRDefault="005114D2" w:rsidP="005114D2">
      <w:pPr>
        <w:rPr>
          <w:rFonts w:ascii="Times New Roman" w:hAnsi="Times New Roman" w:cs="Times New Roman"/>
        </w:rPr>
      </w:pPr>
    </w:p>
    <w:p w14:paraId="1EA58669" w14:textId="77777777" w:rsidR="00081490" w:rsidRPr="00081490" w:rsidRDefault="00081490" w:rsidP="00081490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Cs w:val="20"/>
          <w:lang w:eastAsia="en-GB"/>
        </w:rPr>
      </w:pPr>
      <w:r w:rsidRPr="00081490">
        <w:rPr>
          <w:rFonts w:ascii="Times New Roman" w:eastAsia="Times New Roman" w:hAnsi="Times New Roman" w:cs="Times New Roman"/>
          <w:szCs w:val="20"/>
          <w:lang w:eastAsia="en-GB"/>
        </w:rPr>
        <w:t>28 Aug.1472</w:t>
      </w:r>
      <w:r w:rsidRPr="00081490">
        <w:rPr>
          <w:rFonts w:ascii="Times New Roman" w:eastAsia="Times New Roman" w:hAnsi="Times New Roman" w:cs="Times New Roman"/>
          <w:szCs w:val="20"/>
          <w:lang w:eastAsia="en-GB"/>
        </w:rPr>
        <w:tab/>
        <w:t xml:space="preserve">He, Richard </w:t>
      </w:r>
      <w:proofErr w:type="spellStart"/>
      <w:r w:rsidRPr="00081490">
        <w:rPr>
          <w:rFonts w:ascii="Times New Roman" w:eastAsia="Times New Roman" w:hAnsi="Times New Roman" w:cs="Times New Roman"/>
          <w:szCs w:val="20"/>
          <w:lang w:eastAsia="en-GB"/>
        </w:rPr>
        <w:t>Elryngton</w:t>
      </w:r>
      <w:proofErr w:type="spellEnd"/>
      <w:r w:rsidRPr="00081490">
        <w:rPr>
          <w:rFonts w:ascii="Times New Roman" w:eastAsia="Times New Roman" w:hAnsi="Times New Roman" w:cs="Times New Roman"/>
          <w:szCs w:val="20"/>
          <w:lang w:eastAsia="en-GB"/>
        </w:rPr>
        <w:t xml:space="preserve">(q.v.), Nicholas </w:t>
      </w:r>
      <w:proofErr w:type="spellStart"/>
      <w:r w:rsidRPr="00081490">
        <w:rPr>
          <w:rFonts w:ascii="Times New Roman" w:eastAsia="Times New Roman" w:hAnsi="Times New Roman" w:cs="Times New Roman"/>
          <w:szCs w:val="20"/>
          <w:lang w:eastAsia="en-GB"/>
        </w:rPr>
        <w:t>Barow</w:t>
      </w:r>
      <w:proofErr w:type="spellEnd"/>
      <w:r w:rsidRPr="00081490">
        <w:rPr>
          <w:rFonts w:ascii="Times New Roman" w:eastAsia="Times New Roman" w:hAnsi="Times New Roman" w:cs="Times New Roman"/>
          <w:szCs w:val="20"/>
          <w:lang w:eastAsia="en-GB"/>
        </w:rPr>
        <w:t>(q.v.) and William Gall(q.v.)</w:t>
      </w:r>
    </w:p>
    <w:p w14:paraId="4F221FDE" w14:textId="77777777" w:rsidR="00081490" w:rsidRPr="00081490" w:rsidRDefault="00081490" w:rsidP="00081490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Cs w:val="20"/>
          <w:lang w:eastAsia="en-GB"/>
        </w:rPr>
      </w:pPr>
      <w:r w:rsidRPr="00081490">
        <w:rPr>
          <w:rFonts w:ascii="Times New Roman" w:eastAsia="Times New Roman" w:hAnsi="Times New Roman" w:cs="Times New Roman"/>
          <w:szCs w:val="20"/>
          <w:lang w:eastAsia="en-GB"/>
        </w:rPr>
        <w:tab/>
      </w:r>
      <w:r w:rsidRPr="00081490">
        <w:rPr>
          <w:rFonts w:ascii="Times New Roman" w:eastAsia="Times New Roman" w:hAnsi="Times New Roman" w:cs="Times New Roman"/>
          <w:szCs w:val="20"/>
          <w:lang w:eastAsia="en-GB"/>
        </w:rPr>
        <w:tab/>
      </w:r>
      <w:proofErr w:type="gramStart"/>
      <w:r w:rsidRPr="00081490">
        <w:rPr>
          <w:rFonts w:ascii="Times New Roman" w:eastAsia="Times New Roman" w:hAnsi="Times New Roman" w:cs="Times New Roman"/>
          <w:szCs w:val="20"/>
          <w:lang w:eastAsia="en-GB"/>
        </w:rPr>
        <w:t>entered into</w:t>
      </w:r>
      <w:proofErr w:type="gramEnd"/>
      <w:r w:rsidRPr="00081490">
        <w:rPr>
          <w:rFonts w:ascii="Times New Roman" w:eastAsia="Times New Roman" w:hAnsi="Times New Roman" w:cs="Times New Roman"/>
          <w:szCs w:val="20"/>
          <w:lang w:eastAsia="en-GB"/>
        </w:rPr>
        <w:t xml:space="preserve"> a bond for the delivery into the Chamber by Richard of</w:t>
      </w:r>
    </w:p>
    <w:p w14:paraId="6B2D6A8D" w14:textId="77777777" w:rsidR="00081490" w:rsidRPr="00081490" w:rsidRDefault="00081490" w:rsidP="00081490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Cs w:val="20"/>
          <w:lang w:eastAsia="en-GB"/>
        </w:rPr>
      </w:pPr>
      <w:r w:rsidRPr="00081490">
        <w:rPr>
          <w:rFonts w:ascii="Times New Roman" w:eastAsia="Times New Roman" w:hAnsi="Times New Roman" w:cs="Times New Roman"/>
          <w:szCs w:val="20"/>
          <w:lang w:eastAsia="en-GB"/>
        </w:rPr>
        <w:tab/>
      </w:r>
      <w:r w:rsidRPr="00081490">
        <w:rPr>
          <w:rFonts w:ascii="Times New Roman" w:eastAsia="Times New Roman" w:hAnsi="Times New Roman" w:cs="Times New Roman"/>
          <w:szCs w:val="20"/>
          <w:lang w:eastAsia="en-GB"/>
        </w:rPr>
        <w:tab/>
        <w:t>£40 and certain goods and chattels to the use of Ralph and John, sons of the</w:t>
      </w:r>
    </w:p>
    <w:p w14:paraId="485D9A6F" w14:textId="77777777" w:rsidR="00081490" w:rsidRPr="00081490" w:rsidRDefault="00081490" w:rsidP="00081490">
      <w:pPr>
        <w:overflowPunct w:val="0"/>
        <w:autoSpaceDE w:val="0"/>
        <w:autoSpaceDN w:val="0"/>
        <w:adjustRightInd w:val="0"/>
        <w:textAlignment w:val="baseline"/>
        <w:rPr>
          <w:rFonts w:ascii="Times New Roman" w:eastAsia="Times New Roman" w:hAnsi="Times New Roman" w:cs="Times New Roman"/>
          <w:szCs w:val="20"/>
          <w:lang w:eastAsia="en-GB"/>
        </w:rPr>
      </w:pPr>
      <w:r w:rsidRPr="00081490">
        <w:rPr>
          <w:rFonts w:ascii="Times New Roman" w:eastAsia="Times New Roman" w:hAnsi="Times New Roman" w:cs="Times New Roman"/>
          <w:szCs w:val="20"/>
          <w:lang w:eastAsia="en-GB"/>
        </w:rPr>
        <w:tab/>
      </w:r>
      <w:r w:rsidRPr="00081490">
        <w:rPr>
          <w:rFonts w:ascii="Times New Roman" w:eastAsia="Times New Roman" w:hAnsi="Times New Roman" w:cs="Times New Roman"/>
          <w:szCs w:val="20"/>
          <w:lang w:eastAsia="en-GB"/>
        </w:rPr>
        <w:tab/>
        <w:t>late Robert Michell, brewer.</w:t>
      </w:r>
    </w:p>
    <w:p w14:paraId="6A7BB924" w14:textId="49FA6DDD" w:rsidR="00081490" w:rsidRDefault="00081490" w:rsidP="00081490">
      <w:pPr>
        <w:rPr>
          <w:rFonts w:ascii="Times New Roman" w:hAnsi="Times New Roman" w:cs="Times New Roman"/>
        </w:rPr>
      </w:pPr>
      <w:r w:rsidRPr="00081490">
        <w:rPr>
          <w:rFonts w:ascii="Times New Roman" w:eastAsia="Times New Roman" w:hAnsi="Times New Roman" w:cs="Times New Roman"/>
          <w:szCs w:val="20"/>
          <w:lang w:eastAsia="en-GB"/>
        </w:rPr>
        <w:tab/>
      </w:r>
      <w:r w:rsidRPr="00081490">
        <w:rPr>
          <w:rFonts w:ascii="Times New Roman" w:eastAsia="Times New Roman" w:hAnsi="Times New Roman" w:cs="Times New Roman"/>
          <w:szCs w:val="20"/>
          <w:lang w:eastAsia="en-GB"/>
        </w:rPr>
        <w:tab/>
        <w:t>(</w:t>
      </w:r>
      <w:hyperlink r:id="rId6" w:history="1">
        <w:r w:rsidRPr="00081490">
          <w:rPr>
            <w:rFonts w:ascii="Times New Roman" w:eastAsia="Times New Roman" w:hAnsi="Times New Roman" w:cs="Times New Roman"/>
            <w:color w:val="0000FF"/>
            <w:szCs w:val="20"/>
            <w:u w:val="single"/>
            <w:lang w:eastAsia="en-GB"/>
          </w:rPr>
          <w:t>www.british-history.ac.uk/report.asp?compid=33648</w:t>
        </w:r>
      </w:hyperlink>
      <w:r w:rsidRPr="00081490">
        <w:rPr>
          <w:rFonts w:ascii="Times New Roman" w:eastAsia="Times New Roman" w:hAnsi="Times New Roman" w:cs="Times New Roman"/>
          <w:szCs w:val="20"/>
          <w:lang w:eastAsia="en-GB"/>
        </w:rPr>
        <w:t>)</w:t>
      </w:r>
    </w:p>
    <w:p w14:paraId="735C251A" w14:textId="77777777" w:rsidR="005114D2" w:rsidRDefault="005114D2" w:rsidP="005114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</w:rPr>
        <w:t>Norhampton</w:t>
      </w:r>
      <w:proofErr w:type="spellEnd"/>
      <w:r>
        <w:rPr>
          <w:rFonts w:ascii="Times New Roman" w:hAnsi="Times New Roman" w:cs="Times New Roman"/>
        </w:rPr>
        <w:t xml:space="preserve"> of Coventry(q.v.) made a plaint of debt against</w:t>
      </w:r>
    </w:p>
    <w:p w14:paraId="31085A2C" w14:textId="77777777" w:rsidR="005114D2" w:rsidRDefault="005114D2" w:rsidP="005114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Bynford</w:t>
      </w:r>
      <w:proofErr w:type="spellEnd"/>
      <w:r>
        <w:rPr>
          <w:rFonts w:ascii="Times New Roman" w:hAnsi="Times New Roman" w:cs="Times New Roman"/>
        </w:rPr>
        <w:t xml:space="preserve"> of Willesden, Middlesex(q.v.).</w:t>
      </w:r>
    </w:p>
    <w:p w14:paraId="28780A0D" w14:textId="77777777" w:rsidR="005114D2" w:rsidRDefault="005114D2" w:rsidP="005114D2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202653D1" w14:textId="77777777" w:rsidR="005114D2" w:rsidRDefault="005114D2" w:rsidP="005114D2">
      <w:pPr>
        <w:rPr>
          <w:rFonts w:ascii="Times New Roman" w:hAnsi="Times New Roman" w:cs="Times New Roman"/>
        </w:rPr>
      </w:pPr>
    </w:p>
    <w:p w14:paraId="796A2A27" w14:textId="77777777" w:rsidR="005114D2" w:rsidRDefault="005114D2" w:rsidP="005114D2">
      <w:pPr>
        <w:rPr>
          <w:rFonts w:ascii="Times New Roman" w:hAnsi="Times New Roman" w:cs="Times New Roman"/>
        </w:rPr>
      </w:pPr>
    </w:p>
    <w:p w14:paraId="78E000F7" w14:textId="3AC13E9E" w:rsidR="005114D2" w:rsidRDefault="005114D2" w:rsidP="005114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 September 2019</w:t>
      </w:r>
    </w:p>
    <w:p w14:paraId="228C1901" w14:textId="2553657A" w:rsidR="00081490" w:rsidRDefault="00081490" w:rsidP="005114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February 2021</w:t>
      </w:r>
    </w:p>
    <w:p w14:paraId="706F6275" w14:textId="77777777" w:rsidR="006B2F86" w:rsidRPr="00E71FC3" w:rsidRDefault="00081490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6FDF7D" w14:textId="77777777" w:rsidR="005114D2" w:rsidRDefault="005114D2" w:rsidP="00E71FC3">
      <w:r>
        <w:separator/>
      </w:r>
    </w:p>
  </w:endnote>
  <w:endnote w:type="continuationSeparator" w:id="0">
    <w:p w14:paraId="492A0353" w14:textId="77777777" w:rsidR="005114D2" w:rsidRDefault="005114D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E7DEE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2127B9" w14:textId="77777777" w:rsidR="005114D2" w:rsidRDefault="005114D2" w:rsidP="00E71FC3">
      <w:r>
        <w:separator/>
      </w:r>
    </w:p>
  </w:footnote>
  <w:footnote w:type="continuationSeparator" w:id="0">
    <w:p w14:paraId="0CF6E47B" w14:textId="77777777" w:rsidR="005114D2" w:rsidRDefault="005114D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4D2"/>
    <w:rsid w:val="00081490"/>
    <w:rsid w:val="001A7C09"/>
    <w:rsid w:val="005114D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85D84"/>
  <w15:chartTrackingRefBased/>
  <w15:docId w15:val="{0E9D1397-012C-4A3E-B1B7-5AD8517B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4D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4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2019-10-15T19:58:00Z</dcterms:created>
  <dcterms:modified xsi:type="dcterms:W3CDTF">2021-02-12T18:58:00Z</dcterms:modified>
</cp:coreProperties>
</file>