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A860F" w14:textId="76DCEBF9" w:rsidR="00BA00AB" w:rsidRDefault="00DB756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CORBET</w:t>
      </w:r>
      <w:r>
        <w:rPr>
          <w:rFonts w:cs="Times New Roman"/>
          <w:szCs w:val="24"/>
        </w:rPr>
        <w:t xml:space="preserve">       (d.ca.1439)</w:t>
      </w:r>
    </w:p>
    <w:p w14:paraId="40E8AE50" w14:textId="4E0847B8" w:rsidR="00DB756B" w:rsidRDefault="00DB756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554449AA" w14:textId="77777777" w:rsidR="00DB756B" w:rsidRDefault="00DB756B" w:rsidP="009139A6">
      <w:pPr>
        <w:pStyle w:val="NoSpacing"/>
        <w:rPr>
          <w:rFonts w:cs="Times New Roman"/>
          <w:szCs w:val="24"/>
        </w:rPr>
      </w:pPr>
    </w:p>
    <w:p w14:paraId="7D5146D3" w14:textId="77777777" w:rsidR="00DB756B" w:rsidRDefault="00DB756B" w:rsidP="009139A6">
      <w:pPr>
        <w:pStyle w:val="NoSpacing"/>
        <w:rPr>
          <w:rFonts w:cs="Times New Roman"/>
          <w:szCs w:val="24"/>
        </w:rPr>
      </w:pPr>
    </w:p>
    <w:p w14:paraId="3B51C857" w14:textId="15891E8C" w:rsidR="00DB756B" w:rsidRDefault="00DB756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Robert Corbet of Morton Corbet, Shropshire(d.1420)(q.v.). (C.F.R. 1437-45 p.52)</w:t>
      </w:r>
    </w:p>
    <w:p w14:paraId="7B79FE9A" w14:textId="77777777" w:rsidR="00DB756B" w:rsidRDefault="00DB756B" w:rsidP="009139A6">
      <w:pPr>
        <w:pStyle w:val="NoSpacing"/>
        <w:rPr>
          <w:rFonts w:cs="Times New Roman"/>
          <w:szCs w:val="24"/>
        </w:rPr>
      </w:pPr>
    </w:p>
    <w:p w14:paraId="55D0886F" w14:textId="77777777" w:rsidR="00DB756B" w:rsidRDefault="00DB756B" w:rsidP="009139A6">
      <w:pPr>
        <w:pStyle w:val="NoSpacing"/>
        <w:rPr>
          <w:rFonts w:cs="Times New Roman"/>
          <w:szCs w:val="24"/>
        </w:rPr>
      </w:pPr>
    </w:p>
    <w:p w14:paraId="5EEED235" w14:textId="0B0327FA" w:rsidR="00115814" w:rsidRDefault="0011581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Jan.1439</w:t>
      </w:r>
      <w:r>
        <w:rPr>
          <w:rFonts w:cs="Times New Roman"/>
          <w:szCs w:val="24"/>
        </w:rPr>
        <w:tab/>
        <w:t xml:space="preserve">She died.      </w:t>
      </w:r>
    </w:p>
    <w:p w14:paraId="07D77C46" w14:textId="77777777" w:rsidR="00115814" w:rsidRDefault="00115814" w:rsidP="00115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(“Calendar of Inquisitions Post Mortem vol.XXV (1437-1442) ed. Claire Noble,</w:t>
      </w:r>
    </w:p>
    <w:p w14:paraId="2D4B6458" w14:textId="05CEEB58" w:rsidR="00115814" w:rsidRDefault="00115814" w:rsidP="0011581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Boydell Press p.101)</w:t>
      </w:r>
    </w:p>
    <w:p w14:paraId="217C5AA2" w14:textId="6C1F2C8D" w:rsidR="00DB756B" w:rsidRDefault="00DB756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Feb.1439</w:t>
      </w:r>
      <w:r>
        <w:rPr>
          <w:rFonts w:cs="Times New Roman"/>
          <w:szCs w:val="24"/>
        </w:rPr>
        <w:tab/>
        <w:t xml:space="preserve">Writ of diem clausit extremum to the Escheator of Shropshire and the </w:t>
      </w:r>
    </w:p>
    <w:p w14:paraId="3FF4D7A9" w14:textId="0ECA99C3" w:rsidR="00DB756B" w:rsidRDefault="00DB756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Welsh Marches.   (ibid.)</w:t>
      </w:r>
    </w:p>
    <w:p w14:paraId="075A8982" w14:textId="77777777" w:rsidR="00DB756B" w:rsidRDefault="00DB756B" w:rsidP="009139A6">
      <w:pPr>
        <w:pStyle w:val="NoSpacing"/>
        <w:rPr>
          <w:rFonts w:cs="Times New Roman"/>
          <w:szCs w:val="24"/>
        </w:rPr>
      </w:pPr>
    </w:p>
    <w:p w14:paraId="1362557C" w14:textId="77777777" w:rsidR="00DB756B" w:rsidRDefault="00DB756B" w:rsidP="009139A6">
      <w:pPr>
        <w:pStyle w:val="NoSpacing"/>
        <w:rPr>
          <w:rFonts w:cs="Times New Roman"/>
          <w:szCs w:val="24"/>
        </w:rPr>
      </w:pPr>
    </w:p>
    <w:p w14:paraId="5790DAED" w14:textId="23FB5CEB" w:rsidR="00DB756B" w:rsidRDefault="00DB756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June 2023</w:t>
      </w:r>
    </w:p>
    <w:p w14:paraId="69DDEE2A" w14:textId="28B10244" w:rsidR="00115814" w:rsidRPr="00DB756B" w:rsidRDefault="0011581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October 2025</w:t>
      </w:r>
    </w:p>
    <w:sectPr w:rsidR="00115814" w:rsidRPr="00DB75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0D8FC" w14:textId="77777777" w:rsidR="00DB756B" w:rsidRDefault="00DB756B" w:rsidP="009139A6">
      <w:r>
        <w:separator/>
      </w:r>
    </w:p>
  </w:endnote>
  <w:endnote w:type="continuationSeparator" w:id="0">
    <w:p w14:paraId="6B12A3CB" w14:textId="77777777" w:rsidR="00DB756B" w:rsidRDefault="00DB75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79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92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C0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5E782" w14:textId="77777777" w:rsidR="00DB756B" w:rsidRDefault="00DB756B" w:rsidP="009139A6">
      <w:r>
        <w:separator/>
      </w:r>
    </w:p>
  </w:footnote>
  <w:footnote w:type="continuationSeparator" w:id="0">
    <w:p w14:paraId="340E64D5" w14:textId="77777777" w:rsidR="00DB756B" w:rsidRDefault="00DB75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734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EFD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C4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6B"/>
    <w:rsid w:val="000666E0"/>
    <w:rsid w:val="00115814"/>
    <w:rsid w:val="002510B7"/>
    <w:rsid w:val="005C130B"/>
    <w:rsid w:val="00826F5C"/>
    <w:rsid w:val="009139A6"/>
    <w:rsid w:val="009448BB"/>
    <w:rsid w:val="00947624"/>
    <w:rsid w:val="00A3176C"/>
    <w:rsid w:val="00AE65F8"/>
    <w:rsid w:val="00B00091"/>
    <w:rsid w:val="00BA00AB"/>
    <w:rsid w:val="00CB4ED9"/>
    <w:rsid w:val="00DB756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2354E"/>
  <w15:chartTrackingRefBased/>
  <w15:docId w15:val="{15522AEC-65BA-4434-80C8-C9CD8343D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63</Words>
  <Characters>356</Characters>
  <Application>Microsoft Office Word</Application>
  <DocSecurity>0</DocSecurity>
  <Lines>20</Lines>
  <Paragraphs>12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2023-06-03T16:44:00Z</dcterms:created>
  <dcterms:modified xsi:type="dcterms:W3CDTF">2025-10-02T12:34:00Z</dcterms:modified>
</cp:coreProperties>
</file>