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D0CC9" w14:textId="77777777" w:rsidR="00203862" w:rsidRDefault="00203862" w:rsidP="00203862">
      <w:pPr>
        <w:pStyle w:val="NoSpacing"/>
        <w:jc w:val="both"/>
      </w:pPr>
      <w:r>
        <w:rPr>
          <w:u w:val="single"/>
        </w:rPr>
        <w:t>William COPYNGER</w:t>
      </w:r>
      <w:r>
        <w:t xml:space="preserve">     (fl.1495)</w:t>
      </w:r>
    </w:p>
    <w:p w14:paraId="44B05AD1" w14:textId="77777777" w:rsidR="00203862" w:rsidRDefault="00203862" w:rsidP="00203862">
      <w:pPr>
        <w:pStyle w:val="NoSpacing"/>
        <w:jc w:val="both"/>
      </w:pPr>
      <w:r>
        <w:t>of London.  Fishmonger.</w:t>
      </w:r>
    </w:p>
    <w:p w14:paraId="3C98EA47" w14:textId="77777777" w:rsidR="00203862" w:rsidRDefault="00203862" w:rsidP="00203862">
      <w:pPr>
        <w:pStyle w:val="NoSpacing"/>
        <w:jc w:val="both"/>
      </w:pPr>
    </w:p>
    <w:p w14:paraId="51608447" w14:textId="77777777" w:rsidR="00203862" w:rsidRDefault="00203862" w:rsidP="00203862">
      <w:pPr>
        <w:pStyle w:val="NoSpacing"/>
        <w:jc w:val="both"/>
      </w:pPr>
    </w:p>
    <w:p w14:paraId="32EAA472" w14:textId="77777777" w:rsidR="00B174C6" w:rsidRDefault="00B174C6" w:rsidP="00B174C6">
      <w:pPr>
        <w:pStyle w:val="NoSpacing"/>
      </w:pPr>
      <w:r>
        <w:t>23 Nov.1482</w:t>
      </w:r>
      <w:r>
        <w:tab/>
        <w:t>He, Robert Darlyngton(q.v.), Robert Coldham(q.v.) and Philip Payn(q.v.)</w:t>
      </w:r>
    </w:p>
    <w:p w14:paraId="6EB38A38" w14:textId="77777777" w:rsidR="00B174C6" w:rsidRDefault="00B174C6" w:rsidP="00B174C6">
      <w:pPr>
        <w:pStyle w:val="NoSpacing"/>
        <w:ind w:left="1440"/>
      </w:pPr>
      <w:r>
        <w:t>appeared before the Mayor and the Aldermen and entered into a bond with the Chamberlain for the delivery into the Chamber by Philip of £75 and a silver-gilt cup and covercle to the use of the children of the late William Seyger, fishmonger(q.v.).</w:t>
      </w:r>
    </w:p>
    <w:p w14:paraId="617DD1E8" w14:textId="133B9F88" w:rsidR="00B174C6" w:rsidRDefault="00B174C6" w:rsidP="00B174C6">
      <w:pPr>
        <w:pStyle w:val="NoSpacing"/>
      </w:pPr>
      <w:r>
        <w:tab/>
      </w:r>
      <w:r>
        <w:tab/>
        <w:t>(</w:t>
      </w:r>
      <w:hyperlink r:id="rId6" w:history="1">
        <w:r w:rsidRPr="002E72FA">
          <w:rPr>
            <w:rStyle w:val="Hyperlink"/>
          </w:rPr>
          <w:t>www.british-history.ac.uk/report.aspx?compid=33657</w:t>
        </w:r>
      </w:hyperlink>
      <w:r>
        <w:t>)</w:t>
      </w:r>
    </w:p>
    <w:p w14:paraId="7EBF7380" w14:textId="77777777" w:rsidR="00203862" w:rsidRDefault="00203862" w:rsidP="00203862">
      <w:pPr>
        <w:pStyle w:val="NoSpacing"/>
        <w:jc w:val="both"/>
      </w:pPr>
      <w:r>
        <w:t>22 Jan.1495</w:t>
      </w:r>
      <w:r>
        <w:tab/>
        <w:t>He, Robert Cryket, sen.(q.v.), Nicholas Mattok(q.v.) and William Bard(q.v.)</w:t>
      </w:r>
    </w:p>
    <w:p w14:paraId="11BF024B" w14:textId="77777777" w:rsidR="00203862" w:rsidRDefault="00203862" w:rsidP="00203862">
      <w:pPr>
        <w:pStyle w:val="NoSpacing"/>
        <w:jc w:val="both"/>
      </w:pPr>
      <w:r>
        <w:tab/>
      </w:r>
      <w:r>
        <w:tab/>
        <w:t>entered into a bond for the payment of £105 6s 8d into the Chamber</w:t>
      </w:r>
    </w:p>
    <w:p w14:paraId="67C7B669" w14:textId="77777777" w:rsidR="00203862" w:rsidRDefault="00203862" w:rsidP="00203862">
      <w:pPr>
        <w:pStyle w:val="NoSpacing"/>
        <w:jc w:val="both"/>
      </w:pPr>
      <w:r>
        <w:tab/>
      </w:r>
      <w:r>
        <w:tab/>
        <w:t>by Robert to the use of the daughter of the late Robert Eryk,</w:t>
      </w:r>
    </w:p>
    <w:p w14:paraId="73ADB8B4" w14:textId="77777777" w:rsidR="00203862" w:rsidRDefault="00203862" w:rsidP="00203862">
      <w:pPr>
        <w:pStyle w:val="NoSpacing"/>
        <w:jc w:val="both"/>
      </w:pPr>
      <w:r>
        <w:tab/>
      </w:r>
      <w:r>
        <w:tab/>
        <w:t>upholder(q.v.).</w:t>
      </w:r>
    </w:p>
    <w:p w14:paraId="6A93B412" w14:textId="77777777" w:rsidR="00203862" w:rsidRDefault="00203862" w:rsidP="00203862">
      <w:pPr>
        <w:pStyle w:val="NoSpacing"/>
        <w:jc w:val="both"/>
      </w:pPr>
      <w:r>
        <w:tab/>
      </w:r>
      <w:r>
        <w:tab/>
        <w:t>(</w:t>
      </w:r>
      <w:hyperlink r:id="rId7" w:history="1">
        <w:r w:rsidRPr="00753683">
          <w:rPr>
            <w:rStyle w:val="Hyperlink"/>
          </w:rPr>
          <w:t>www.british-history.ac.uk/report.asp?compid=33667</w:t>
        </w:r>
      </w:hyperlink>
      <w:r>
        <w:t>)</w:t>
      </w:r>
    </w:p>
    <w:p w14:paraId="3F6FF8EC" w14:textId="77777777" w:rsidR="00203862" w:rsidRDefault="00203862" w:rsidP="00203862">
      <w:pPr>
        <w:pStyle w:val="NoSpacing"/>
        <w:jc w:val="both"/>
      </w:pPr>
    </w:p>
    <w:p w14:paraId="45AD3C2B" w14:textId="77777777" w:rsidR="00203862" w:rsidRDefault="00203862" w:rsidP="00203862">
      <w:pPr>
        <w:pStyle w:val="NoSpacing"/>
        <w:jc w:val="both"/>
      </w:pPr>
    </w:p>
    <w:p w14:paraId="21EA0D92" w14:textId="77777777" w:rsidR="00203862" w:rsidRDefault="00203862" w:rsidP="00203862">
      <w:pPr>
        <w:pStyle w:val="NoSpacing"/>
        <w:jc w:val="both"/>
      </w:pPr>
      <w:r>
        <w:t>27 December 2011</w:t>
      </w:r>
    </w:p>
    <w:p w14:paraId="2182A690" w14:textId="74E1D20C" w:rsidR="00B174C6" w:rsidRDefault="00B174C6" w:rsidP="00203862">
      <w:pPr>
        <w:pStyle w:val="NoSpacing"/>
        <w:jc w:val="both"/>
      </w:pPr>
      <w:r>
        <w:t xml:space="preserve">  5 May 2023</w:t>
      </w:r>
    </w:p>
    <w:p w14:paraId="2B176C9D" w14:textId="77777777" w:rsidR="00BA4020" w:rsidRPr="00186E49" w:rsidRDefault="00B174C6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A1E61" w14:textId="77777777" w:rsidR="00203862" w:rsidRDefault="00203862" w:rsidP="00552EBA">
      <w:r>
        <w:separator/>
      </w:r>
    </w:p>
  </w:endnote>
  <w:endnote w:type="continuationSeparator" w:id="0">
    <w:p w14:paraId="282E9853" w14:textId="77777777" w:rsidR="00203862" w:rsidRDefault="002038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50771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BCC50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74C6">
      <w:rPr>
        <w:noProof/>
      </w:rPr>
      <w:t>05 May 2023</w:t>
    </w:r>
    <w:r w:rsidR="00C07895">
      <w:rPr>
        <w:noProof/>
      </w:rPr>
      <w:fldChar w:fldCharType="end"/>
    </w:r>
  </w:p>
  <w:p w14:paraId="5219DE72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8E28C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E7CF5" w14:textId="77777777" w:rsidR="00203862" w:rsidRDefault="00203862" w:rsidP="00552EBA">
      <w:r>
        <w:separator/>
      </w:r>
    </w:p>
  </w:footnote>
  <w:footnote w:type="continuationSeparator" w:id="0">
    <w:p w14:paraId="4EB2E353" w14:textId="77777777" w:rsidR="00203862" w:rsidRDefault="002038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2076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8261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AE31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03862"/>
    <w:rsid w:val="002E357B"/>
    <w:rsid w:val="00552EBA"/>
    <w:rsid w:val="0093365C"/>
    <w:rsid w:val="00B174C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6AAA8"/>
  <w15:docId w15:val="{01ECA8EF-9D29-4C04-9787-BF1ECF613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british-history.ac.uk/report.asp?compid=33667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57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2012-01-18T19:46:00Z</dcterms:created>
  <dcterms:modified xsi:type="dcterms:W3CDTF">2023-05-05T09:30:00Z</dcterms:modified>
</cp:coreProperties>
</file>