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40CC" w14:textId="77777777" w:rsidR="00233039" w:rsidRDefault="00233039">
      <w:pPr>
        <w:rPr>
          <w:sz w:val="24"/>
        </w:rPr>
      </w:pPr>
      <w:r>
        <w:rPr>
          <w:sz w:val="24"/>
          <w:u w:val="single"/>
        </w:rPr>
        <w:t>George CONYERS</w:t>
      </w:r>
      <w:r>
        <w:rPr>
          <w:sz w:val="24"/>
        </w:rPr>
        <w:t xml:space="preserve">  (b.1442)</w:t>
      </w:r>
    </w:p>
    <w:p w14:paraId="17498AC2" w14:textId="77777777" w:rsidR="00233039" w:rsidRDefault="00233039">
      <w:pPr>
        <w:rPr>
          <w:sz w:val="24"/>
        </w:rPr>
      </w:pPr>
    </w:p>
    <w:p w14:paraId="7B5CF43D" w14:textId="77777777" w:rsidR="00233039" w:rsidRDefault="00233039">
      <w:pPr>
        <w:rPr>
          <w:sz w:val="24"/>
        </w:rPr>
      </w:pPr>
    </w:p>
    <w:p w14:paraId="3812B81B" w14:textId="77777777" w:rsidR="00233039" w:rsidRDefault="00233039">
      <w:pPr>
        <w:rPr>
          <w:sz w:val="24"/>
        </w:rPr>
      </w:pPr>
      <w:r>
        <w:rPr>
          <w:sz w:val="24"/>
        </w:rPr>
        <w:t>Tenth son of Sir Christopher Conyers(q.v.) and Ellen Rolston.</w:t>
      </w:r>
    </w:p>
    <w:p w14:paraId="412DA5AC" w14:textId="77777777" w:rsidR="00233039" w:rsidRDefault="00233039">
      <w:pPr>
        <w:rPr>
          <w:sz w:val="24"/>
        </w:rPr>
      </w:pPr>
      <w:r>
        <w:rPr>
          <w:sz w:val="24"/>
        </w:rPr>
        <w:t>(</w:t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Hampton</w:t>
          </w:r>
        </w:smartTag>
      </w:smartTag>
      <w:r>
        <w:rPr>
          <w:sz w:val="24"/>
        </w:rPr>
        <w:t xml:space="preserve"> p.253 &amp; P.P.P.p.38)</w:t>
      </w:r>
    </w:p>
    <w:p w14:paraId="0F39845D" w14:textId="77777777" w:rsidR="00233039" w:rsidRDefault="00233039">
      <w:pPr>
        <w:rPr>
          <w:sz w:val="24"/>
        </w:rPr>
      </w:pPr>
      <w:r>
        <w:rPr>
          <w:sz w:val="24"/>
        </w:rPr>
        <w:t>= Isabel, daughter of Cuthbert Franke(q.v.). (ibid.)</w:t>
      </w:r>
    </w:p>
    <w:p w14:paraId="2C97A533" w14:textId="77777777" w:rsidR="00233039" w:rsidRDefault="00233039">
      <w:pPr>
        <w:rPr>
          <w:sz w:val="24"/>
        </w:rPr>
      </w:pPr>
      <w:r>
        <w:rPr>
          <w:sz w:val="24"/>
        </w:rPr>
        <w:t>Children: William, John, George, Margery. (Clay p.33)</w:t>
      </w:r>
    </w:p>
    <w:p w14:paraId="50A95EF5" w14:textId="77777777" w:rsidR="00233039" w:rsidRDefault="00233039">
      <w:pPr>
        <w:rPr>
          <w:sz w:val="24"/>
        </w:rPr>
      </w:pPr>
    </w:p>
    <w:p w14:paraId="0CACB725" w14:textId="77777777" w:rsidR="00233039" w:rsidRDefault="00233039">
      <w:pPr>
        <w:rPr>
          <w:sz w:val="24"/>
        </w:rPr>
      </w:pPr>
    </w:p>
    <w:p w14:paraId="58FACD9F" w14:textId="77777777" w:rsidR="00233039" w:rsidRDefault="00233039">
      <w:pPr>
        <w:rPr>
          <w:sz w:val="24"/>
        </w:rPr>
      </w:pPr>
    </w:p>
    <w:p w14:paraId="28AF3C08" w14:textId="77777777" w:rsidR="00233039" w:rsidRDefault="00233039">
      <w:pPr>
        <w:rPr>
          <w:sz w:val="24"/>
        </w:rPr>
      </w:pPr>
      <w:r>
        <w:rPr>
          <w:sz w:val="24"/>
        </w:rPr>
        <w:tab/>
        <w:t>1442</w:t>
      </w:r>
      <w:r>
        <w:rPr>
          <w:sz w:val="24"/>
        </w:rPr>
        <w:tab/>
        <w:t>Born.  (I.G.I.)</w:t>
      </w:r>
    </w:p>
    <w:p w14:paraId="659ECEA1" w14:textId="77777777" w:rsidR="00233039" w:rsidRDefault="00233039">
      <w:pPr>
        <w:rPr>
          <w:sz w:val="24"/>
        </w:rPr>
      </w:pPr>
    </w:p>
    <w:p w14:paraId="1869DA85" w14:textId="77777777" w:rsidR="00233039" w:rsidRDefault="00233039">
      <w:pPr>
        <w:rPr>
          <w:sz w:val="24"/>
        </w:rPr>
      </w:pPr>
    </w:p>
    <w:p w14:paraId="2FF0E69A" w14:textId="77777777" w:rsidR="00233039" w:rsidRDefault="00233039">
      <w:pPr>
        <w:rPr>
          <w:sz w:val="24"/>
        </w:rPr>
      </w:pPr>
      <w:r>
        <w:rPr>
          <w:sz w:val="24"/>
        </w:rPr>
        <w:t>5 April 2010</w:t>
      </w:r>
    </w:p>
    <w:sectPr w:rsidR="00233039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39"/>
    <w:rsid w:val="00233039"/>
    <w:rsid w:val="006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03C0DD8"/>
  <w15:chartTrackingRefBased/>
  <w15:docId w15:val="{E16CAB49-7D34-4C59-9981-B85DDCC3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George CONYERS  (</vt:lpstr>
      </vt:variant>
      <vt:variant>
        <vt:i4>0</vt:i4>
      </vt:variant>
    </vt:vector>
  </HeadingPairs>
  <TitlesOfParts>
    <vt:vector size="1" baseType="lpstr">
      <vt:lpstr>George CONYERS  (</vt:lpstr>
    </vt:vector>
  </TitlesOfParts>
  <Company>.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George CONYERS  (</dc:title>
  <dc:subject/>
  <dc:creator>Ian Rogers.</dc:creator>
  <cp:keywords/>
  <dc:description/>
  <cp:lastModifiedBy>Ian Rogers</cp:lastModifiedBy>
  <cp:revision>2</cp:revision>
  <dcterms:created xsi:type="dcterms:W3CDTF">2026-10-09T11:53:00Z</dcterms:created>
  <dcterms:modified xsi:type="dcterms:W3CDTF">2026-10-09T11:53:00Z</dcterms:modified>
</cp:coreProperties>
</file>