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E15F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9549BC1" w14:textId="77777777" w:rsidR="00D73D19" w:rsidRPr="00D2496F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Oxford.</w:t>
      </w:r>
    </w:p>
    <w:p w14:paraId="1DE81555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B871CAB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963AE34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01ED1E3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7966D8DD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Oxford, except ecclesiastical persons, the two fifteenths and two tenths granted to the King at the last Parliament.   (C.F.R. 1399-1405 p.286)</w:t>
      </w:r>
    </w:p>
    <w:p w14:paraId="799A8999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89DA167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245B8C6" w14:textId="77777777" w:rsidR="00D73D19" w:rsidRDefault="00D73D19" w:rsidP="00D73D1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21F88B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F4A47" w14:textId="77777777" w:rsidR="00D73D19" w:rsidRDefault="00D73D19" w:rsidP="009139A6">
      <w:r>
        <w:separator/>
      </w:r>
    </w:p>
  </w:endnote>
  <w:endnote w:type="continuationSeparator" w:id="0">
    <w:p w14:paraId="78CF17E6" w14:textId="77777777" w:rsidR="00D73D19" w:rsidRDefault="00D73D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C4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54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F5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6E423" w14:textId="77777777" w:rsidR="00D73D19" w:rsidRDefault="00D73D19" w:rsidP="009139A6">
      <w:r>
        <w:separator/>
      </w:r>
    </w:p>
  </w:footnote>
  <w:footnote w:type="continuationSeparator" w:id="0">
    <w:p w14:paraId="049E9935" w14:textId="77777777" w:rsidR="00D73D19" w:rsidRDefault="00D73D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96F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3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C36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1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3D1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68CE"/>
  <w15:chartTrackingRefBased/>
  <w15:docId w15:val="{7AA2A9F8-E7EB-40E0-8C85-B39C5891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2021-08-10T09:51:00Z</dcterms:created>
  <dcterms:modified xsi:type="dcterms:W3CDTF">2021-08-10T09:52:00Z</dcterms:modified>
</cp:coreProperties>
</file>