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CB5" w:rsidRDefault="008F7CB5" w:rsidP="008F7C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COLLE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8F7CB5" w:rsidRDefault="008F7CB5" w:rsidP="008F7C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7CB5" w:rsidRDefault="008F7CB5" w:rsidP="008F7C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7CB5" w:rsidRDefault="008F7CB5" w:rsidP="008F7C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Oct.1433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Worcester into land</w:t>
      </w:r>
    </w:p>
    <w:p w:rsidR="008F7CB5" w:rsidRDefault="008F7CB5" w:rsidP="008F7C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John Mortimer(q.v.).</w:t>
      </w:r>
    </w:p>
    <w:p w:rsidR="008F7CB5" w:rsidRDefault="008F7CB5" w:rsidP="008F7C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24-163)</w:t>
      </w:r>
    </w:p>
    <w:p w:rsidR="008F7CB5" w:rsidRDefault="008F7CB5" w:rsidP="008F7C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7CB5" w:rsidRDefault="008F7CB5" w:rsidP="008F7C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F7CB5" w:rsidRPr="008B1D0E" w:rsidRDefault="008F7CB5" w:rsidP="008F7CB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2016</w:t>
      </w:r>
    </w:p>
    <w:p w:rsidR="006B2F86" w:rsidRPr="008F7CB5" w:rsidRDefault="008F7CB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8F7CB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CB5" w:rsidRDefault="008F7CB5" w:rsidP="00E71FC3">
      <w:pPr>
        <w:spacing w:after="0" w:line="240" w:lineRule="auto"/>
      </w:pPr>
      <w:r>
        <w:separator/>
      </w:r>
    </w:p>
  </w:endnote>
  <w:endnote w:type="continuationSeparator" w:id="0">
    <w:p w:rsidR="008F7CB5" w:rsidRDefault="008F7CB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CB5" w:rsidRDefault="008F7CB5" w:rsidP="00E71FC3">
      <w:pPr>
        <w:spacing w:after="0" w:line="240" w:lineRule="auto"/>
      </w:pPr>
      <w:r>
        <w:separator/>
      </w:r>
    </w:p>
  </w:footnote>
  <w:footnote w:type="continuationSeparator" w:id="0">
    <w:p w:rsidR="008F7CB5" w:rsidRDefault="008F7CB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CB5"/>
    <w:rsid w:val="008F7CB5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B5336"/>
  <w15:chartTrackingRefBased/>
  <w15:docId w15:val="{52EC8D29-6D2B-450A-A622-DBBDE9E06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2016-05-11T15:37:00Z</dcterms:created>
  <dcterms:modified xsi:type="dcterms:W3CDTF">2016-05-11T15:38:00Z</dcterms:modified>
</cp:coreProperties>
</file>