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44B" w:rsidRDefault="000C244B" w:rsidP="000C244B">
      <w:pPr>
        <w:pStyle w:val="NoSpacing"/>
      </w:pPr>
      <w:r>
        <w:rPr>
          <w:u w:val="single"/>
        </w:rPr>
        <w:t>John COLL</w:t>
      </w:r>
      <w:r>
        <w:t xml:space="preserve">    (d.1466-9)</w:t>
      </w:r>
    </w:p>
    <w:p w:rsidR="000C244B" w:rsidRDefault="000C244B" w:rsidP="000C244B">
      <w:pPr>
        <w:pStyle w:val="NoSpacing"/>
      </w:pPr>
      <w:r>
        <w:t>of Tythbe, Nottinghamshire.</w:t>
      </w:r>
    </w:p>
    <w:p w:rsidR="000C244B" w:rsidRDefault="000C244B" w:rsidP="000C244B">
      <w:pPr>
        <w:pStyle w:val="NoSpacing"/>
      </w:pPr>
    </w:p>
    <w:p w:rsidR="000C244B" w:rsidRDefault="000C244B" w:rsidP="000C244B">
      <w:pPr>
        <w:pStyle w:val="NoSpacing"/>
      </w:pPr>
    </w:p>
    <w:p w:rsidR="000C244B" w:rsidRDefault="000C244B" w:rsidP="000C244B">
      <w:pPr>
        <w:pStyle w:val="NoSpacing"/>
      </w:pPr>
      <w:r>
        <w:t xml:space="preserve">  6 Jan.</w:t>
      </w:r>
      <w:r>
        <w:tab/>
        <w:t>1466</w:t>
      </w:r>
      <w:r>
        <w:tab/>
        <w:t>He made his Will.   (W.Y.R. p.41)</w:t>
      </w:r>
    </w:p>
    <w:p w:rsidR="000C244B" w:rsidRDefault="000C244B" w:rsidP="000C244B">
      <w:pPr>
        <w:pStyle w:val="NoSpacing"/>
      </w:pPr>
      <w:r>
        <w:t>27 Apr.1469</w:t>
      </w:r>
      <w:r>
        <w:tab/>
        <w:t>Probate of his Will.  (ibid.)</w:t>
      </w:r>
    </w:p>
    <w:p w:rsidR="000C244B" w:rsidRDefault="000C244B" w:rsidP="000C244B">
      <w:pPr>
        <w:pStyle w:val="NoSpacing"/>
      </w:pPr>
    </w:p>
    <w:p w:rsidR="000C244B" w:rsidRDefault="000C244B" w:rsidP="000C244B">
      <w:pPr>
        <w:pStyle w:val="NoSpacing"/>
      </w:pPr>
    </w:p>
    <w:p w:rsidR="000C244B" w:rsidRDefault="000C244B" w:rsidP="000C244B">
      <w:pPr>
        <w:pStyle w:val="NoSpacing"/>
      </w:pPr>
      <w:r>
        <w:t>20 November 2012</w:t>
      </w:r>
    </w:p>
    <w:p w:rsidR="00BA4020" w:rsidRPr="00186E49" w:rsidRDefault="000C244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44B" w:rsidRDefault="000C244B" w:rsidP="00552EBA">
      <w:r>
        <w:separator/>
      </w:r>
    </w:p>
  </w:endnote>
  <w:endnote w:type="continuationSeparator" w:id="0">
    <w:p w:rsidR="000C244B" w:rsidRDefault="000C24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C244B">
      <w:rPr>
        <w:noProof/>
      </w:rPr>
      <w:t>23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44B" w:rsidRDefault="000C244B" w:rsidP="00552EBA">
      <w:r>
        <w:separator/>
      </w:r>
    </w:p>
  </w:footnote>
  <w:footnote w:type="continuationSeparator" w:id="0">
    <w:p w:rsidR="000C244B" w:rsidRDefault="000C24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C244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2012-11-23T22:11:00Z</dcterms:created>
  <dcterms:modified xsi:type="dcterms:W3CDTF">2012-11-23T22:11:00Z</dcterms:modified>
</cp:coreProperties>
</file>