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40E" w:rsidRDefault="006D540E" w:rsidP="006D540E">
      <w:pPr>
        <w:pStyle w:val="NoSpacing"/>
      </w:pPr>
      <w:r>
        <w:rPr>
          <w:u w:val="single"/>
        </w:rPr>
        <w:t>Robert COKKES</w:t>
      </w:r>
      <w:r>
        <w:t xml:space="preserve">        (fl.1450)</w:t>
      </w:r>
    </w:p>
    <w:p w:rsidR="006D540E" w:rsidRDefault="006D540E" w:rsidP="006D54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Twyning</w:t>
      </w:r>
      <w:proofErr w:type="spellEnd"/>
      <w:r>
        <w:t xml:space="preserve">, Gloucestershire. </w:t>
      </w:r>
      <w:proofErr w:type="gramStart"/>
      <w:r>
        <w:t>Husbandman.</w:t>
      </w:r>
      <w:proofErr w:type="gramEnd"/>
    </w:p>
    <w:p w:rsidR="006D540E" w:rsidRDefault="006D540E" w:rsidP="006D540E">
      <w:pPr>
        <w:pStyle w:val="NoSpacing"/>
      </w:pPr>
    </w:p>
    <w:p w:rsidR="006D540E" w:rsidRDefault="006D540E" w:rsidP="006D540E">
      <w:pPr>
        <w:pStyle w:val="NoSpacing"/>
      </w:pPr>
    </w:p>
    <w:p w:rsidR="006D540E" w:rsidRDefault="006D540E" w:rsidP="006D540E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Evysham</w:t>
      </w:r>
      <w:proofErr w:type="spellEnd"/>
      <w:r>
        <w:t>(</w:t>
      </w:r>
      <w:proofErr w:type="gramEnd"/>
      <w:r>
        <w:t xml:space="preserve">q.v.) brought a plaint of debt against him, Robert </w:t>
      </w:r>
      <w:proofErr w:type="spellStart"/>
      <w:r>
        <w:t>atte</w:t>
      </w:r>
      <w:proofErr w:type="spellEnd"/>
    </w:p>
    <w:p w:rsidR="006D540E" w:rsidRDefault="006D540E" w:rsidP="006D540E">
      <w:pPr>
        <w:pStyle w:val="NoSpacing"/>
      </w:pPr>
      <w:r>
        <w:tab/>
      </w:r>
      <w:r>
        <w:tab/>
        <w:t xml:space="preserve">Dene of Norton under </w:t>
      </w:r>
      <w:proofErr w:type="spellStart"/>
      <w:r>
        <w:t>Bredon</w:t>
      </w:r>
      <w:proofErr w:type="spellEnd"/>
      <w:r>
        <w:t xml:space="preserve"> </w:t>
      </w:r>
      <w:proofErr w:type="gramStart"/>
      <w:r>
        <w:t>Hill(</w:t>
      </w:r>
      <w:proofErr w:type="gramEnd"/>
      <w:r>
        <w:t>q.v.) and John Hale of Ripple(q.v.).</w:t>
      </w:r>
    </w:p>
    <w:p w:rsidR="006D540E" w:rsidRDefault="006D540E" w:rsidP="006D540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D540E" w:rsidRDefault="006D540E" w:rsidP="006D540E">
      <w:pPr>
        <w:pStyle w:val="NoSpacing"/>
      </w:pPr>
    </w:p>
    <w:p w:rsidR="006D540E" w:rsidRDefault="006D540E" w:rsidP="006D540E">
      <w:pPr>
        <w:pStyle w:val="NoSpacing"/>
      </w:pPr>
    </w:p>
    <w:p w:rsidR="006D540E" w:rsidRDefault="006D540E" w:rsidP="006D540E">
      <w:pPr>
        <w:pStyle w:val="NoSpacing"/>
      </w:pPr>
      <w:r>
        <w:t>23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0E" w:rsidRDefault="006D540E" w:rsidP="00920DE3">
      <w:pPr>
        <w:spacing w:after="0" w:line="240" w:lineRule="auto"/>
      </w:pPr>
      <w:r>
        <w:separator/>
      </w:r>
    </w:p>
  </w:endnote>
  <w:endnote w:type="continuationSeparator" w:id="0">
    <w:p w:rsidR="006D540E" w:rsidRDefault="006D54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0E" w:rsidRDefault="006D540E" w:rsidP="00920DE3">
      <w:pPr>
        <w:spacing w:after="0" w:line="240" w:lineRule="auto"/>
      </w:pPr>
      <w:r>
        <w:separator/>
      </w:r>
    </w:p>
  </w:footnote>
  <w:footnote w:type="continuationSeparator" w:id="0">
    <w:p w:rsidR="006D540E" w:rsidRDefault="006D54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40E"/>
    <w:rsid w:val="00120749"/>
    <w:rsid w:val="00624CAE"/>
    <w:rsid w:val="006D54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54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5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2014-02-06T21:10:00Z</dcterms:created>
  <dcterms:modified xsi:type="dcterms:W3CDTF">2014-02-06T21:10:00Z</dcterms:modified>
</cp:coreProperties>
</file>