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880E7" w14:textId="77777777" w:rsidR="005426DA" w:rsidRDefault="005426DA" w:rsidP="005426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COKKES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fl.1406)</w:t>
      </w:r>
    </w:p>
    <w:p w14:paraId="4F65E300" w14:textId="77777777" w:rsidR="005426DA" w:rsidRDefault="005426DA" w:rsidP="005426DA">
      <w:pPr>
        <w:pStyle w:val="NoSpacing"/>
        <w:rPr>
          <w:rFonts w:cs="Times New Roman"/>
          <w:szCs w:val="24"/>
        </w:rPr>
      </w:pPr>
    </w:p>
    <w:p w14:paraId="12C262FA" w14:textId="77777777" w:rsidR="005426DA" w:rsidRDefault="005426DA" w:rsidP="005426DA">
      <w:pPr>
        <w:pStyle w:val="NoSpacing"/>
        <w:rPr>
          <w:rFonts w:cs="Times New Roman"/>
          <w:szCs w:val="24"/>
        </w:rPr>
      </w:pPr>
    </w:p>
    <w:p w14:paraId="465BBA7B" w14:textId="77777777" w:rsidR="005426DA" w:rsidRDefault="005426DA" w:rsidP="005426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Dec.1406</w:t>
      </w:r>
      <w:r>
        <w:rPr>
          <w:rFonts w:cs="Times New Roman"/>
          <w:szCs w:val="24"/>
        </w:rPr>
        <w:tab/>
        <w:t xml:space="preserve">He was a juror on the inquisition </w:t>
      </w:r>
      <w:proofErr w:type="spellStart"/>
      <w:r>
        <w:rPr>
          <w:rFonts w:cs="Times New Roman"/>
          <w:szCs w:val="24"/>
        </w:rPr>
        <w:t>melius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inquirendo</w:t>
      </w:r>
      <w:proofErr w:type="spellEnd"/>
      <w:r>
        <w:rPr>
          <w:rFonts w:cs="Times New Roman"/>
          <w:szCs w:val="24"/>
        </w:rPr>
        <w:t xml:space="preserve"> held in </w:t>
      </w:r>
      <w:proofErr w:type="spellStart"/>
      <w:r>
        <w:rPr>
          <w:rFonts w:cs="Times New Roman"/>
          <w:szCs w:val="24"/>
        </w:rPr>
        <w:t>Grandpont</w:t>
      </w:r>
      <w:proofErr w:type="spellEnd"/>
      <w:r>
        <w:rPr>
          <w:rFonts w:cs="Times New Roman"/>
          <w:szCs w:val="24"/>
        </w:rPr>
        <w:t>,</w:t>
      </w:r>
    </w:p>
    <w:p w14:paraId="480DDA39" w14:textId="77777777" w:rsidR="005426DA" w:rsidRDefault="005426DA" w:rsidP="005426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Oxfordshire, into land of John </w:t>
      </w:r>
      <w:proofErr w:type="spellStart"/>
      <w:r>
        <w:rPr>
          <w:rFonts w:cs="Times New Roman"/>
          <w:szCs w:val="24"/>
        </w:rPr>
        <w:t>Estbury</w:t>
      </w:r>
      <w:proofErr w:type="spellEnd"/>
      <w:r>
        <w:rPr>
          <w:rFonts w:cs="Times New Roman"/>
          <w:szCs w:val="24"/>
        </w:rPr>
        <w:t>(q.v.).</w:t>
      </w:r>
    </w:p>
    <w:p w14:paraId="567998DE" w14:textId="77777777" w:rsidR="005426DA" w:rsidRDefault="005426DA" w:rsidP="005426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941B4">
          <w:rPr>
            <w:rStyle w:val="Hyperlink"/>
            <w:rFonts w:cs="Times New Roman"/>
            <w:szCs w:val="24"/>
          </w:rPr>
          <w:t>https://inquisitionspostmortem.ac.uk/view/inquisition/19-034/36</w:t>
        </w:r>
      </w:hyperlink>
      <w:r>
        <w:rPr>
          <w:rFonts w:cs="Times New Roman"/>
          <w:szCs w:val="24"/>
        </w:rPr>
        <w:t xml:space="preserve"> )</w:t>
      </w:r>
    </w:p>
    <w:p w14:paraId="11EA6686" w14:textId="77777777" w:rsidR="005426DA" w:rsidRDefault="005426DA" w:rsidP="005426DA">
      <w:pPr>
        <w:pStyle w:val="NoSpacing"/>
        <w:rPr>
          <w:rFonts w:cs="Times New Roman"/>
          <w:szCs w:val="24"/>
        </w:rPr>
      </w:pPr>
    </w:p>
    <w:p w14:paraId="686BEF67" w14:textId="77777777" w:rsidR="005426DA" w:rsidRDefault="005426DA" w:rsidP="005426DA">
      <w:pPr>
        <w:pStyle w:val="NoSpacing"/>
        <w:rPr>
          <w:rFonts w:cs="Times New Roman"/>
          <w:szCs w:val="24"/>
        </w:rPr>
      </w:pPr>
    </w:p>
    <w:p w14:paraId="0FCC42A0" w14:textId="77777777" w:rsidR="005426DA" w:rsidRDefault="005426DA" w:rsidP="005426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December 2023</w:t>
      </w:r>
    </w:p>
    <w:p w14:paraId="68197FD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565E7" w14:textId="77777777" w:rsidR="005426DA" w:rsidRDefault="005426DA" w:rsidP="009139A6">
      <w:r>
        <w:separator/>
      </w:r>
    </w:p>
  </w:endnote>
  <w:endnote w:type="continuationSeparator" w:id="0">
    <w:p w14:paraId="7CBA7566" w14:textId="77777777" w:rsidR="005426DA" w:rsidRDefault="005426D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2778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DBA0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B938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3585C" w14:textId="77777777" w:rsidR="005426DA" w:rsidRDefault="005426DA" w:rsidP="009139A6">
      <w:r>
        <w:separator/>
      </w:r>
    </w:p>
  </w:footnote>
  <w:footnote w:type="continuationSeparator" w:id="0">
    <w:p w14:paraId="755E77A0" w14:textId="77777777" w:rsidR="005426DA" w:rsidRDefault="005426D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2A6D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29D3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31F4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6DA"/>
    <w:rsid w:val="000666E0"/>
    <w:rsid w:val="002510B7"/>
    <w:rsid w:val="005426DA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F567B"/>
  <w15:chartTrackingRefBased/>
  <w15:docId w15:val="{DC23D6D2-B152-4718-AADA-F3ACAEBAC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426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9-034/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2023-12-24T21:23:00Z</dcterms:created>
  <dcterms:modified xsi:type="dcterms:W3CDTF">2023-12-24T21:25:00Z</dcterms:modified>
</cp:coreProperties>
</file>