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53F" w:rsidRDefault="000C753F" w:rsidP="000C753F">
      <w:pPr>
        <w:pStyle w:val="NoSpacing"/>
      </w:pPr>
      <w:r>
        <w:rPr>
          <w:u w:val="single"/>
        </w:rPr>
        <w:t>Isabel CLYFF</w:t>
      </w:r>
      <w:r>
        <w:t xml:space="preserve">       (fl.1419)</w:t>
      </w:r>
    </w:p>
    <w:p w:rsidR="000C753F" w:rsidRDefault="000C753F" w:rsidP="000C753F">
      <w:pPr>
        <w:pStyle w:val="NoSpacing"/>
      </w:pPr>
      <w:r>
        <w:t>of Beverley, East Riding of Yorkshire.</w:t>
      </w:r>
    </w:p>
    <w:p w:rsidR="000C753F" w:rsidRDefault="000C753F" w:rsidP="000C753F">
      <w:pPr>
        <w:pStyle w:val="NoSpacing"/>
      </w:pPr>
    </w:p>
    <w:p w:rsidR="000C753F" w:rsidRDefault="000C753F" w:rsidP="000C753F">
      <w:pPr>
        <w:pStyle w:val="NoSpacing"/>
      </w:pPr>
    </w:p>
    <w:p w:rsidR="000C753F" w:rsidRDefault="000C753F" w:rsidP="000C753F">
      <w:pPr>
        <w:pStyle w:val="NoSpacing"/>
      </w:pPr>
      <w:r>
        <w:t>= John(q.v.).</w:t>
      </w:r>
    </w:p>
    <w:p w:rsidR="000C753F" w:rsidRDefault="000C753F" w:rsidP="000C753F">
      <w:pPr>
        <w:pStyle w:val="NoSpacing"/>
      </w:pPr>
      <w:r>
        <w:t>(</w:t>
      </w:r>
      <w:hyperlink r:id="rId7" w:history="1">
        <w:r w:rsidRPr="00424FCE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0C753F" w:rsidRDefault="000C753F" w:rsidP="000C753F">
      <w:pPr>
        <w:pStyle w:val="NoSpacing"/>
      </w:pPr>
    </w:p>
    <w:p w:rsidR="000C753F" w:rsidRDefault="000C753F" w:rsidP="000C753F">
      <w:pPr>
        <w:pStyle w:val="NoSpacing"/>
      </w:pPr>
    </w:p>
    <w:p w:rsidR="000C753F" w:rsidRDefault="000C753F" w:rsidP="000C753F">
      <w:pPr>
        <w:pStyle w:val="NoSpacing"/>
      </w:pPr>
      <w:r>
        <w:t xml:space="preserve">   6 Oct.1419</w:t>
      </w:r>
      <w:r>
        <w:tab/>
        <w:t>Settlement of the action taken against them by John Iwardeby(q.v.) over</w:t>
      </w:r>
    </w:p>
    <w:p w:rsidR="000C753F" w:rsidRDefault="000C753F" w:rsidP="000C753F">
      <w:pPr>
        <w:pStyle w:val="NoSpacing"/>
      </w:pPr>
      <w:r>
        <w:tab/>
      </w:r>
      <w:r>
        <w:tab/>
        <w:t>a messuage in Beverley.   (ibid.)</w:t>
      </w:r>
    </w:p>
    <w:p w:rsidR="000C753F" w:rsidRDefault="000C753F" w:rsidP="000C753F">
      <w:pPr>
        <w:pStyle w:val="NoSpacing"/>
      </w:pPr>
    </w:p>
    <w:p w:rsidR="000C753F" w:rsidRDefault="000C753F" w:rsidP="000C753F">
      <w:pPr>
        <w:pStyle w:val="NoSpacing"/>
      </w:pPr>
    </w:p>
    <w:p w:rsidR="000C753F" w:rsidRPr="00A9079C" w:rsidRDefault="000C753F" w:rsidP="000C753F">
      <w:pPr>
        <w:pStyle w:val="NoSpacing"/>
      </w:pPr>
      <w:r>
        <w:t>1 October 2012</w:t>
      </w:r>
    </w:p>
    <w:p w:rsidR="00BA4020" w:rsidRPr="00186E49" w:rsidRDefault="000C753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53F" w:rsidRDefault="000C753F" w:rsidP="00552EBA">
      <w:r>
        <w:separator/>
      </w:r>
    </w:p>
  </w:endnote>
  <w:endnote w:type="continuationSeparator" w:id="0">
    <w:p w:rsidR="000C753F" w:rsidRDefault="000C75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753F">
      <w:rPr>
        <w:noProof/>
      </w:rPr>
      <w:t>07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53F" w:rsidRDefault="000C753F" w:rsidP="00552EBA">
      <w:r>
        <w:separator/>
      </w:r>
    </w:p>
  </w:footnote>
  <w:footnote w:type="continuationSeparator" w:id="0">
    <w:p w:rsidR="000C753F" w:rsidRDefault="000C75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753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2012-10-07T20:18:00Z</dcterms:created>
  <dcterms:modified xsi:type="dcterms:W3CDTF">2012-10-07T20:19:00Z</dcterms:modified>
</cp:coreProperties>
</file>