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27B" w:rsidRDefault="0091427B" w:rsidP="009142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Hugh de CLYDEROWE</w:t>
      </w:r>
      <w:r>
        <w:rPr>
          <w:rStyle w:val="SubtleEmphasis"/>
          <w:i w:val="0"/>
          <w:iCs w:val="0"/>
          <w:color w:val="auto"/>
        </w:rPr>
        <w:t xml:space="preserve">        (fl.1416)</w:t>
      </w:r>
    </w:p>
    <w:p w:rsidR="0091427B" w:rsidRDefault="0091427B" w:rsidP="009142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proofErr w:type="gramStart"/>
      <w:r>
        <w:rPr>
          <w:rStyle w:val="SubtleEmphasis"/>
          <w:i w:val="0"/>
          <w:iCs w:val="0"/>
          <w:color w:val="auto"/>
        </w:rPr>
        <w:t>of</w:t>
      </w:r>
      <w:proofErr w:type="gramEnd"/>
      <w:r>
        <w:rPr>
          <w:rStyle w:val="SubtleEmphasis"/>
          <w:i w:val="0"/>
          <w:iCs w:val="0"/>
          <w:color w:val="auto"/>
        </w:rPr>
        <w:t xml:space="preserve"> Hull.</w:t>
      </w:r>
    </w:p>
    <w:p w:rsidR="0091427B" w:rsidRDefault="0091427B" w:rsidP="009142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1427B" w:rsidRDefault="0091427B" w:rsidP="009142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239BE" w:rsidRDefault="008239BE" w:rsidP="008239B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Jan.1415</w:t>
      </w:r>
      <w:r>
        <w:rPr>
          <w:rStyle w:val="SubtleEmphasis"/>
          <w:i w:val="0"/>
          <w:iCs w:val="0"/>
          <w:color w:val="auto"/>
        </w:rPr>
        <w:tab/>
        <w:t xml:space="preserve">He was one of those to whom Richard de </w:t>
      </w:r>
      <w:proofErr w:type="spell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 xml:space="preserve">(q.v.) granted all his lands, etc. in </w:t>
      </w:r>
      <w:proofErr w:type="spellStart"/>
      <w:r>
        <w:rPr>
          <w:rStyle w:val="SubtleEmphasis"/>
          <w:i w:val="0"/>
          <w:iCs w:val="0"/>
          <w:color w:val="auto"/>
        </w:rPr>
        <w:t>Popeley</w:t>
      </w:r>
      <w:proofErr w:type="spellEnd"/>
      <w:r>
        <w:rPr>
          <w:rStyle w:val="SubtleEmphasis"/>
          <w:i w:val="0"/>
          <w:iCs w:val="0"/>
          <w:color w:val="auto"/>
        </w:rPr>
        <w:t xml:space="preserve">, </w:t>
      </w:r>
      <w:proofErr w:type="spellStart"/>
      <w:r>
        <w:rPr>
          <w:rStyle w:val="SubtleEmphasis"/>
          <w:i w:val="0"/>
          <w:iCs w:val="0"/>
          <w:color w:val="auto"/>
        </w:rPr>
        <w:t>Gomersall</w:t>
      </w:r>
      <w:proofErr w:type="spellEnd"/>
      <w:r>
        <w:rPr>
          <w:rStyle w:val="SubtleEmphasis"/>
          <w:i w:val="0"/>
          <w:iCs w:val="0"/>
          <w:color w:val="auto"/>
        </w:rPr>
        <w:t xml:space="preserve">, </w:t>
      </w:r>
      <w:proofErr w:type="spellStart"/>
      <w:r>
        <w:rPr>
          <w:rStyle w:val="SubtleEmphasis"/>
          <w:i w:val="0"/>
          <w:iCs w:val="0"/>
          <w:color w:val="auto"/>
        </w:rPr>
        <w:t>Heckmondwike</w:t>
      </w:r>
      <w:proofErr w:type="spellEnd"/>
      <w:r>
        <w:rPr>
          <w:rStyle w:val="SubtleEmphasis"/>
          <w:i w:val="0"/>
          <w:iCs w:val="0"/>
          <w:color w:val="auto"/>
        </w:rPr>
        <w:t xml:space="preserve">, </w:t>
      </w:r>
      <w:r>
        <w:rPr>
          <w:rStyle w:val="SubtleEmphasis"/>
          <w:i w:val="0"/>
          <w:iCs w:val="0"/>
          <w:color w:val="auto"/>
        </w:rPr>
        <w:tab/>
      </w:r>
      <w:proofErr w:type="spellStart"/>
      <w:r>
        <w:rPr>
          <w:rStyle w:val="SubtleEmphasis"/>
          <w:i w:val="0"/>
          <w:iCs w:val="0"/>
          <w:color w:val="auto"/>
        </w:rPr>
        <w:t>Birstall</w:t>
      </w:r>
      <w:proofErr w:type="spellEnd"/>
      <w:r>
        <w:rPr>
          <w:rStyle w:val="SubtleEmphasis"/>
          <w:i w:val="0"/>
          <w:iCs w:val="0"/>
          <w:color w:val="auto"/>
        </w:rPr>
        <w:t xml:space="preserve">, Heaton and elsewhere in the parish of </w:t>
      </w:r>
      <w:proofErr w:type="spellStart"/>
      <w:r>
        <w:rPr>
          <w:rStyle w:val="SubtleEmphasis"/>
          <w:i w:val="0"/>
          <w:iCs w:val="0"/>
          <w:color w:val="auto"/>
        </w:rPr>
        <w:t>Birstall</w:t>
      </w:r>
      <w:proofErr w:type="spellEnd"/>
      <w:r>
        <w:rPr>
          <w:rStyle w:val="SubtleEmphasis"/>
          <w:i w:val="0"/>
          <w:iCs w:val="0"/>
          <w:color w:val="auto"/>
        </w:rPr>
        <w:t>, West Riding of Yorkshire.</w:t>
      </w:r>
    </w:p>
    <w:p w:rsidR="008239BE" w:rsidRDefault="008239BE" w:rsidP="008239B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p.43)</w:t>
      </w:r>
    </w:p>
    <w:p w:rsidR="0091427B" w:rsidRDefault="0091427B" w:rsidP="009142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25 Mar.1416</w:t>
      </w:r>
      <w:r>
        <w:rPr>
          <w:rStyle w:val="SubtleEmphasis"/>
          <w:i w:val="0"/>
          <w:iCs w:val="0"/>
          <w:color w:val="auto"/>
        </w:rPr>
        <w:tab/>
        <w:t>He granted all of his goods and chattels in England and abroad to Richard</w:t>
      </w:r>
    </w:p>
    <w:p w:rsidR="0091427B" w:rsidRDefault="0091427B" w:rsidP="009142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de</w:t>
      </w:r>
      <w:proofErr w:type="gramEnd"/>
      <w:r>
        <w:rPr>
          <w:rStyle w:val="SubtleEmphasis"/>
          <w:i w:val="0"/>
          <w:iCs w:val="0"/>
          <w:color w:val="auto"/>
        </w:rPr>
        <w:t xml:space="preserve"> </w:t>
      </w:r>
      <w:proofErr w:type="spell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 xml:space="preserve">(q.v.) and Henry de </w:t>
      </w:r>
      <w:proofErr w:type="spellStart"/>
      <w:r>
        <w:rPr>
          <w:rStyle w:val="SubtleEmphasis"/>
          <w:i w:val="0"/>
          <w:iCs w:val="0"/>
          <w:color w:val="auto"/>
        </w:rPr>
        <w:t>Clyderowe</w:t>
      </w:r>
      <w:proofErr w:type="spellEnd"/>
      <w:r>
        <w:rPr>
          <w:rStyle w:val="SubtleEmphasis"/>
          <w:i w:val="0"/>
          <w:iCs w:val="0"/>
          <w:color w:val="auto"/>
        </w:rPr>
        <w:t>(q.v.).</w:t>
      </w:r>
    </w:p>
    <w:p w:rsidR="0091427B" w:rsidRDefault="0091427B" w:rsidP="009142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(Yorkshire Deeds </w:t>
      </w:r>
      <w:proofErr w:type="spellStart"/>
      <w:r>
        <w:rPr>
          <w:rStyle w:val="SubtleEmphasis"/>
          <w:i w:val="0"/>
          <w:iCs w:val="0"/>
          <w:color w:val="auto"/>
        </w:rPr>
        <w:t>vol.VIII</w:t>
      </w:r>
      <w:proofErr w:type="spellEnd"/>
      <w:r>
        <w:rPr>
          <w:rStyle w:val="SubtleEmphasis"/>
          <w:i w:val="0"/>
          <w:iCs w:val="0"/>
          <w:color w:val="auto"/>
        </w:rPr>
        <w:t xml:space="preserve"> p.75)</w:t>
      </w:r>
    </w:p>
    <w:p w:rsidR="0091427B" w:rsidRDefault="0091427B" w:rsidP="009142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1427B" w:rsidRDefault="0091427B" w:rsidP="009142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1427B" w:rsidRDefault="008239BE" w:rsidP="009142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26 October 2013</w:t>
      </w:r>
      <w:bookmarkStart w:id="0" w:name="_GoBack"/>
      <w:bookmarkEnd w:id="0"/>
    </w:p>
    <w:p w:rsidR="00BA4020" w:rsidRPr="00186E49" w:rsidRDefault="008239BE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27B" w:rsidRDefault="0091427B" w:rsidP="00552EBA">
      <w:r>
        <w:separator/>
      </w:r>
    </w:p>
  </w:endnote>
  <w:endnote w:type="continuationSeparator" w:id="0">
    <w:p w:rsidR="0091427B" w:rsidRDefault="009142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39BE">
      <w:rPr>
        <w:noProof/>
      </w:rPr>
      <w:t>26 October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27B" w:rsidRDefault="0091427B" w:rsidP="00552EBA">
      <w:r>
        <w:separator/>
      </w:r>
    </w:p>
  </w:footnote>
  <w:footnote w:type="continuationSeparator" w:id="0">
    <w:p w:rsidR="0091427B" w:rsidRDefault="009142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239BE"/>
    <w:rsid w:val="0091427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1427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1427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2012-10-18T21:18:00Z</dcterms:created>
  <dcterms:modified xsi:type="dcterms:W3CDTF">2013-10-26T14:37:00Z</dcterms:modified>
</cp:coreProperties>
</file>