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9C5" w:rsidRDefault="003079C5" w:rsidP="003079C5">
      <w:pPr>
        <w:pStyle w:val="NoSpacing"/>
      </w:pPr>
      <w:r>
        <w:rPr>
          <w:u w:val="single"/>
        </w:rPr>
        <w:t>Margaret CLERK</w:t>
      </w:r>
      <w:r>
        <w:t xml:space="preserve">       (fl.1405-6)</w:t>
      </w:r>
    </w:p>
    <w:p w:rsidR="003079C5" w:rsidRDefault="003079C5" w:rsidP="003079C5">
      <w:pPr>
        <w:pStyle w:val="NoSpacing"/>
      </w:pPr>
      <w:r>
        <w:t>of Stalham, Norfolk.</w:t>
      </w:r>
    </w:p>
    <w:p w:rsidR="003079C5" w:rsidRDefault="003079C5" w:rsidP="003079C5">
      <w:pPr>
        <w:pStyle w:val="NoSpacing"/>
      </w:pPr>
    </w:p>
    <w:p w:rsidR="003079C5" w:rsidRDefault="003079C5" w:rsidP="003079C5">
      <w:pPr>
        <w:pStyle w:val="NoSpacing"/>
      </w:pPr>
    </w:p>
    <w:p w:rsidR="003079C5" w:rsidRDefault="003079C5" w:rsidP="003079C5">
      <w:pPr>
        <w:pStyle w:val="NoSpacing"/>
      </w:pPr>
      <w:r>
        <w:t>= John(q.v.).        (Feet of Fines for Norfolk part II p.392)</w:t>
      </w:r>
    </w:p>
    <w:p w:rsidR="003079C5" w:rsidRDefault="003079C5" w:rsidP="003079C5">
      <w:pPr>
        <w:pStyle w:val="NoSpacing"/>
      </w:pPr>
    </w:p>
    <w:p w:rsidR="003079C5" w:rsidRDefault="003079C5" w:rsidP="003079C5">
      <w:pPr>
        <w:pStyle w:val="NoSpacing"/>
      </w:pPr>
    </w:p>
    <w:p w:rsidR="003079C5" w:rsidRDefault="003079C5" w:rsidP="003079C5">
      <w:pPr>
        <w:pStyle w:val="NoSpacing"/>
      </w:pPr>
      <w:r>
        <w:t xml:space="preserve">         1405-6</w:t>
      </w:r>
      <w:r>
        <w:tab/>
        <w:t>Settlement of the action taken against them, John Gresham(q.v.)</w:t>
      </w:r>
    </w:p>
    <w:p w:rsidR="003079C5" w:rsidRDefault="003079C5" w:rsidP="003079C5">
      <w:pPr>
        <w:pStyle w:val="NoSpacing"/>
      </w:pPr>
      <w:r>
        <w:tab/>
      </w:r>
      <w:r>
        <w:tab/>
        <w:t>and his wife, Agnes(q.v.), deforciants of lands in Aylmerton.  (ibid.)</w:t>
      </w:r>
    </w:p>
    <w:p w:rsidR="003079C5" w:rsidRDefault="003079C5" w:rsidP="003079C5">
      <w:pPr>
        <w:pStyle w:val="NoSpacing"/>
      </w:pPr>
    </w:p>
    <w:p w:rsidR="003079C5" w:rsidRDefault="003079C5" w:rsidP="003079C5">
      <w:pPr>
        <w:pStyle w:val="NoSpacing"/>
      </w:pPr>
    </w:p>
    <w:p w:rsidR="003079C5" w:rsidRPr="00C36E58" w:rsidRDefault="003079C5" w:rsidP="003079C5">
      <w:pPr>
        <w:pStyle w:val="NoSpacing"/>
      </w:pPr>
      <w:r>
        <w:t>10 September 2012</w:t>
      </w:r>
    </w:p>
    <w:p w:rsidR="00BA4020" w:rsidRPr="00186E49" w:rsidRDefault="003079C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9C5" w:rsidRDefault="003079C5" w:rsidP="00552EBA">
      <w:r>
        <w:separator/>
      </w:r>
    </w:p>
  </w:endnote>
  <w:endnote w:type="continuationSeparator" w:id="0">
    <w:p w:rsidR="003079C5" w:rsidRDefault="003079C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79C5">
      <w:rPr>
        <w:noProof/>
      </w:rPr>
      <w:t>12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9C5" w:rsidRDefault="003079C5" w:rsidP="00552EBA">
      <w:r>
        <w:separator/>
      </w:r>
    </w:p>
  </w:footnote>
  <w:footnote w:type="continuationSeparator" w:id="0">
    <w:p w:rsidR="003079C5" w:rsidRDefault="003079C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079C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2012-09-12T20:25:00Z</dcterms:created>
  <dcterms:modified xsi:type="dcterms:W3CDTF">2012-09-12T20:25:00Z</dcterms:modified>
</cp:coreProperties>
</file>