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A241F" w14:textId="388A0F73" w:rsidR="000C01A3" w:rsidRDefault="000C01A3" w:rsidP="000C01A3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53089A98" w14:textId="77777777" w:rsidR="000C01A3" w:rsidRDefault="000C01A3" w:rsidP="000C01A3">
      <w:pPr>
        <w:pStyle w:val="NoSpacing"/>
      </w:pPr>
      <w:r>
        <w:t>of the diocese of Exeter.</w:t>
      </w:r>
    </w:p>
    <w:p w14:paraId="0C1F9143" w14:textId="77777777" w:rsidR="000C01A3" w:rsidRDefault="000C01A3" w:rsidP="000C01A3">
      <w:pPr>
        <w:pStyle w:val="NoSpacing"/>
      </w:pPr>
    </w:p>
    <w:p w14:paraId="32147B3A" w14:textId="77777777" w:rsidR="000C01A3" w:rsidRDefault="000C01A3" w:rsidP="000C01A3">
      <w:pPr>
        <w:pStyle w:val="NoSpacing"/>
      </w:pPr>
    </w:p>
    <w:p w14:paraId="56C82946" w14:textId="42AE9D28" w:rsidR="000C01A3" w:rsidRDefault="000C01A3" w:rsidP="000C01A3">
      <w:pPr>
        <w:pStyle w:val="NoSpacing"/>
      </w:pPr>
      <w:r>
        <w:t>2</w:t>
      </w:r>
      <w:r>
        <w:t>0 May1419</w:t>
      </w:r>
      <w:r>
        <w:tab/>
        <w:t>He was ordained to his first tonsure in B</w:t>
      </w:r>
      <w:r>
        <w:t>odmin, Cornwall.</w:t>
      </w:r>
    </w:p>
    <w:p w14:paraId="57E44E07" w14:textId="3C80CB10" w:rsidR="000C01A3" w:rsidRDefault="000C01A3" w:rsidP="000C01A3">
      <w:pPr>
        <w:pStyle w:val="NoSpacing"/>
      </w:pPr>
      <w:r>
        <w:tab/>
      </w:r>
      <w:r>
        <w:tab/>
        <w:t>(“Stafford Register” pp.430 and 4</w:t>
      </w:r>
      <w:r>
        <w:t>19</w:t>
      </w:r>
      <w:bookmarkStart w:id="0" w:name="_GoBack"/>
      <w:bookmarkEnd w:id="0"/>
      <w:r>
        <w:t>)</w:t>
      </w:r>
    </w:p>
    <w:p w14:paraId="6C923616" w14:textId="77777777" w:rsidR="000C01A3" w:rsidRDefault="000C01A3" w:rsidP="000C01A3">
      <w:pPr>
        <w:pStyle w:val="NoSpacing"/>
      </w:pPr>
    </w:p>
    <w:p w14:paraId="4031D823" w14:textId="77777777" w:rsidR="000C01A3" w:rsidRDefault="000C01A3" w:rsidP="000C01A3">
      <w:pPr>
        <w:pStyle w:val="NoSpacing"/>
      </w:pPr>
    </w:p>
    <w:p w14:paraId="533D9127" w14:textId="77777777" w:rsidR="000C01A3" w:rsidRDefault="000C01A3" w:rsidP="000C01A3">
      <w:pPr>
        <w:pStyle w:val="NoSpacing"/>
      </w:pPr>
      <w:r>
        <w:t>15 March 2019</w:t>
      </w:r>
    </w:p>
    <w:p w14:paraId="7528EDC8" w14:textId="4C609B06" w:rsidR="006B2F86" w:rsidRPr="000C01A3" w:rsidRDefault="000C01A3" w:rsidP="00E71FC3">
      <w:pPr>
        <w:pStyle w:val="NoSpacing"/>
      </w:pPr>
    </w:p>
    <w:sectPr w:rsidR="006B2F86" w:rsidRPr="000C01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DDE7C" w14:textId="77777777" w:rsidR="000C01A3" w:rsidRDefault="000C01A3" w:rsidP="00E71FC3">
      <w:pPr>
        <w:spacing w:after="0" w:line="240" w:lineRule="auto"/>
      </w:pPr>
      <w:r>
        <w:separator/>
      </w:r>
    </w:p>
  </w:endnote>
  <w:endnote w:type="continuationSeparator" w:id="0">
    <w:p w14:paraId="40DC593F" w14:textId="77777777" w:rsidR="000C01A3" w:rsidRDefault="000C01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019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A8F40" w14:textId="77777777" w:rsidR="000C01A3" w:rsidRDefault="000C01A3" w:rsidP="00E71FC3">
      <w:pPr>
        <w:spacing w:after="0" w:line="240" w:lineRule="auto"/>
      </w:pPr>
      <w:r>
        <w:separator/>
      </w:r>
    </w:p>
  </w:footnote>
  <w:footnote w:type="continuationSeparator" w:id="0">
    <w:p w14:paraId="5B4C5FEF" w14:textId="77777777" w:rsidR="000C01A3" w:rsidRDefault="000C01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A3"/>
    <w:rsid w:val="000C01A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34E8D"/>
  <w15:chartTrackingRefBased/>
  <w15:docId w15:val="{23611755-4F74-4EAC-BD59-7EF58305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2019-03-15T22:04:00Z</dcterms:created>
  <dcterms:modified xsi:type="dcterms:W3CDTF">2019-03-15T22:06:00Z</dcterms:modified>
</cp:coreProperties>
</file>