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CB039" w14:textId="77777777" w:rsidR="00727066" w:rsidRDefault="00727066" w:rsidP="0072706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CLERK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fl.1409-17)</w:t>
      </w:r>
    </w:p>
    <w:p w14:paraId="08D14AE2" w14:textId="77777777" w:rsidR="00727066" w:rsidRDefault="00727066" w:rsidP="0072706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Vicar of Chesterton.</w:t>
      </w:r>
    </w:p>
    <w:p w14:paraId="60328136" w14:textId="77777777" w:rsidR="00727066" w:rsidRDefault="00727066" w:rsidP="00727066">
      <w:pPr>
        <w:pStyle w:val="NoSpacing"/>
        <w:rPr>
          <w:rFonts w:cs="Times New Roman"/>
          <w:szCs w:val="24"/>
        </w:rPr>
      </w:pPr>
    </w:p>
    <w:p w14:paraId="0C93EEE7" w14:textId="77777777" w:rsidR="00727066" w:rsidRDefault="00727066" w:rsidP="00727066">
      <w:pPr>
        <w:pStyle w:val="NoSpacing"/>
        <w:rPr>
          <w:rFonts w:cs="Times New Roman"/>
          <w:szCs w:val="24"/>
        </w:rPr>
      </w:pPr>
    </w:p>
    <w:p w14:paraId="2240D82E" w14:textId="77777777" w:rsidR="00727066" w:rsidRDefault="00727066" w:rsidP="0072706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1417</w:t>
      </w:r>
      <w:r>
        <w:rPr>
          <w:rFonts w:cs="Times New Roman"/>
          <w:szCs w:val="24"/>
        </w:rPr>
        <w:tab/>
        <w:t xml:space="preserve">He was one of those who were accused of having preached </w:t>
      </w:r>
      <w:proofErr w:type="spellStart"/>
      <w:r>
        <w:rPr>
          <w:rFonts w:cs="Times New Roman"/>
          <w:szCs w:val="24"/>
        </w:rPr>
        <w:t>lollard</w:t>
      </w:r>
      <w:proofErr w:type="spellEnd"/>
      <w:r>
        <w:rPr>
          <w:rFonts w:cs="Times New Roman"/>
          <w:szCs w:val="24"/>
        </w:rPr>
        <w:t xml:space="preserve"> doctrines in</w:t>
      </w:r>
    </w:p>
    <w:p w14:paraId="2CB22265" w14:textId="77777777" w:rsidR="00727066" w:rsidRDefault="00727066" w:rsidP="0072706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Warwickshire since 1409.    </w:t>
      </w:r>
    </w:p>
    <w:p w14:paraId="48DE53AF" w14:textId="77777777" w:rsidR="00727066" w:rsidRDefault="00727066" w:rsidP="00727066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Early Lollards: A Survey of Popular Lollard Activity in England 1382-1428” by Charles </w:t>
      </w:r>
      <w:proofErr w:type="spellStart"/>
      <w:r>
        <w:rPr>
          <w:rFonts w:cs="Times New Roman"/>
          <w:szCs w:val="24"/>
        </w:rPr>
        <w:t>Kightley</w:t>
      </w:r>
      <w:proofErr w:type="spellEnd"/>
      <w:r>
        <w:rPr>
          <w:rFonts w:cs="Times New Roman"/>
          <w:szCs w:val="24"/>
        </w:rPr>
        <w:t>. Submitted for the degree of Ph.D. in the Department of History of the University of York, September 1475 pp.283-4)</w:t>
      </w:r>
    </w:p>
    <w:p w14:paraId="143D35FF" w14:textId="77777777" w:rsidR="00727066" w:rsidRDefault="00727066" w:rsidP="00727066">
      <w:pPr>
        <w:pStyle w:val="NoSpacing"/>
        <w:rPr>
          <w:rFonts w:cs="Times New Roman"/>
          <w:szCs w:val="24"/>
        </w:rPr>
      </w:pPr>
    </w:p>
    <w:p w14:paraId="0B4D2DD0" w14:textId="77777777" w:rsidR="00727066" w:rsidRDefault="00727066" w:rsidP="00727066">
      <w:pPr>
        <w:pStyle w:val="NoSpacing"/>
        <w:rPr>
          <w:rFonts w:cs="Times New Roman"/>
          <w:szCs w:val="24"/>
        </w:rPr>
      </w:pPr>
    </w:p>
    <w:p w14:paraId="2AE3448E" w14:textId="77777777" w:rsidR="00727066" w:rsidRDefault="00727066" w:rsidP="00727066">
      <w:pPr>
        <w:pStyle w:val="NoSpacing"/>
        <w:rPr>
          <w:rFonts w:cs="Times New Roman"/>
          <w:szCs w:val="24"/>
        </w:rPr>
      </w:pPr>
    </w:p>
    <w:p w14:paraId="6BC9B3B4" w14:textId="77777777" w:rsidR="00727066" w:rsidRDefault="00727066" w:rsidP="0072706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October 2023</w:t>
      </w:r>
    </w:p>
    <w:p w14:paraId="7013B98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07601" w14:textId="77777777" w:rsidR="00727066" w:rsidRDefault="00727066" w:rsidP="009139A6">
      <w:r>
        <w:separator/>
      </w:r>
    </w:p>
  </w:endnote>
  <w:endnote w:type="continuationSeparator" w:id="0">
    <w:p w14:paraId="4130F8E1" w14:textId="77777777" w:rsidR="00727066" w:rsidRDefault="0072706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3BFF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93C6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CB8D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64BEA9" w14:textId="77777777" w:rsidR="00727066" w:rsidRDefault="00727066" w:rsidP="009139A6">
      <w:r>
        <w:separator/>
      </w:r>
    </w:p>
  </w:footnote>
  <w:footnote w:type="continuationSeparator" w:id="0">
    <w:p w14:paraId="694C3E9D" w14:textId="77777777" w:rsidR="00727066" w:rsidRDefault="0072706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99D7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9167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2239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066"/>
    <w:rsid w:val="000666E0"/>
    <w:rsid w:val="002510B7"/>
    <w:rsid w:val="005C130B"/>
    <w:rsid w:val="00727066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46D87"/>
  <w15:chartTrackingRefBased/>
  <w15:docId w15:val="{7294AAA3-0BFC-4C2D-A766-B54BCBB9D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2024-02-21T21:47:00Z</dcterms:created>
  <dcterms:modified xsi:type="dcterms:W3CDTF">2024-02-21T21:49:00Z</dcterms:modified>
</cp:coreProperties>
</file>