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B26855" w14:textId="661FA123" w:rsidR="00E303DC" w:rsidRDefault="009E58F9" w:rsidP="00E303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303DC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E303DC">
        <w:rPr>
          <w:rFonts w:ascii="Times New Roman" w:hAnsi="Times New Roman" w:cs="Times New Roman"/>
          <w:sz w:val="24"/>
          <w:szCs w:val="24"/>
          <w:lang w:val="en-US"/>
        </w:rPr>
        <w:t>fl.14</w:t>
      </w:r>
      <w:r w:rsidR="00E303DC">
        <w:rPr>
          <w:rFonts w:ascii="Times New Roman" w:hAnsi="Times New Roman" w:cs="Times New Roman"/>
          <w:sz w:val="24"/>
          <w:szCs w:val="24"/>
          <w:lang w:val="en-US"/>
        </w:rPr>
        <w:t>52</w:t>
      </w:r>
      <w:r w:rsidR="00E303DC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E595AF9" w14:textId="77777777" w:rsidR="00E303DC" w:rsidRDefault="00E303DC" w:rsidP="00E303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Rector of the church of Swathing, Norfolk.</w:t>
      </w:r>
    </w:p>
    <w:p w14:paraId="3503D0FC" w14:textId="77777777" w:rsidR="00E303DC" w:rsidRDefault="00E303DC" w:rsidP="00E303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7514CF" w14:textId="77777777" w:rsidR="00E303DC" w:rsidRDefault="00E303DC" w:rsidP="00E303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C2B0F" w14:textId="7B461A73" w:rsidR="00E303DC" w:rsidRDefault="00E303DC" w:rsidP="00E303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52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left office in the same year.</w:t>
      </w:r>
    </w:p>
    <w:p w14:paraId="13FC9A9F" w14:textId="77777777" w:rsidR="00E303DC" w:rsidRDefault="00E303DC" w:rsidP="00E303DC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Cranworth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and Swathing',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198-203.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http://www.british-history.ac.uk/topographical-hist-norfolk/vol10/pp198-203 [accessed 25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CC473C4" w14:textId="77777777" w:rsidR="00E303DC" w:rsidRDefault="00E303DC" w:rsidP="00E303D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79A1445" w14:textId="77777777" w:rsidR="00E303DC" w:rsidRDefault="00E303DC" w:rsidP="00E303D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D0894BF" w14:textId="77777777" w:rsidR="00E303DC" w:rsidRDefault="00E303DC" w:rsidP="00E303D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25 April 2020</w:t>
      </w:r>
    </w:p>
    <w:p w14:paraId="741C7823" w14:textId="7D3F62FC" w:rsidR="006746EF" w:rsidRPr="009E58F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E58F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59A60" w14:textId="77777777" w:rsidR="009E58F9" w:rsidRDefault="009E58F9" w:rsidP="00CD0211">
      <w:pPr>
        <w:spacing w:after="0" w:line="240" w:lineRule="auto"/>
      </w:pPr>
      <w:r>
        <w:separator/>
      </w:r>
    </w:p>
  </w:endnote>
  <w:endnote w:type="continuationSeparator" w:id="0">
    <w:p w14:paraId="1822AFA5" w14:textId="77777777" w:rsidR="009E58F9" w:rsidRDefault="009E58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1FF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9CA8F" w14:textId="77777777" w:rsidR="009E58F9" w:rsidRDefault="009E58F9" w:rsidP="00CD0211">
      <w:pPr>
        <w:spacing w:after="0" w:line="240" w:lineRule="auto"/>
      </w:pPr>
      <w:r>
        <w:separator/>
      </w:r>
    </w:p>
  </w:footnote>
  <w:footnote w:type="continuationSeparator" w:id="0">
    <w:p w14:paraId="6EE24A2B" w14:textId="77777777" w:rsidR="009E58F9" w:rsidRDefault="009E58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E58F9"/>
    <w:rsid w:val="00A2711B"/>
    <w:rsid w:val="00CD0211"/>
    <w:rsid w:val="00E3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3C2D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E303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2020-04-25T18:30:00Z</dcterms:created>
  <dcterms:modified xsi:type="dcterms:W3CDTF">2020-04-25T18:39:00Z</dcterms:modified>
</cp:coreProperties>
</file>