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92260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CHESTRE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92260F" w:rsidRDefault="0092260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Welsh </w:t>
      </w:r>
      <w:proofErr w:type="spellStart"/>
      <w:r>
        <w:rPr>
          <w:rFonts w:ascii="Times New Roman" w:hAnsi="Times New Roman" w:cs="Times New Roman"/>
          <w:sz w:val="24"/>
          <w:szCs w:val="24"/>
        </w:rPr>
        <w:t>Bicknore</w:t>
      </w:r>
      <w:proofErr w:type="spellEnd"/>
      <w:r>
        <w:rPr>
          <w:rFonts w:ascii="Times New Roman" w:hAnsi="Times New Roman" w:cs="Times New Roman"/>
          <w:sz w:val="24"/>
          <w:szCs w:val="24"/>
        </w:rPr>
        <w:t>, Monmouthshire.</w:t>
      </w:r>
    </w:p>
    <w:p w:rsidR="0092260F" w:rsidRDefault="0092260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260F" w:rsidRDefault="0092260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260F" w:rsidRDefault="0092260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May1420</w:t>
      </w:r>
      <w:r>
        <w:rPr>
          <w:rFonts w:ascii="Times New Roman" w:hAnsi="Times New Roman" w:cs="Times New Roman"/>
          <w:sz w:val="24"/>
          <w:szCs w:val="24"/>
        </w:rPr>
        <w:tab/>
        <w:t>He became Rector.</w:t>
      </w:r>
    </w:p>
    <w:p w:rsidR="0092260F" w:rsidRDefault="0092260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(Register of Edmund Lacy, Bishop of Hereford, p.117)</w:t>
      </w:r>
    </w:p>
    <w:p w:rsidR="0092260F" w:rsidRDefault="0092260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260F" w:rsidRDefault="0092260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260F" w:rsidRPr="0092260F" w:rsidRDefault="0092260F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14 December 2015</w:t>
      </w:r>
      <w:bookmarkStart w:id="0" w:name="_GoBack"/>
      <w:bookmarkEnd w:id="0"/>
    </w:p>
    <w:sectPr w:rsidR="0092260F" w:rsidRPr="0092260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260F" w:rsidRDefault="0092260F" w:rsidP="00564E3C">
      <w:pPr>
        <w:spacing w:after="0" w:line="240" w:lineRule="auto"/>
      </w:pPr>
      <w:r>
        <w:separator/>
      </w:r>
    </w:p>
  </w:endnote>
  <w:endnote w:type="continuationSeparator" w:id="0">
    <w:p w:rsidR="0092260F" w:rsidRDefault="0092260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2260F">
      <w:rPr>
        <w:rFonts w:ascii="Times New Roman" w:hAnsi="Times New Roman" w:cs="Times New Roman"/>
        <w:noProof/>
        <w:sz w:val="24"/>
        <w:szCs w:val="24"/>
      </w:rPr>
      <w:t>14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260F" w:rsidRDefault="0092260F" w:rsidP="00564E3C">
      <w:pPr>
        <w:spacing w:after="0" w:line="240" w:lineRule="auto"/>
      </w:pPr>
      <w:r>
        <w:separator/>
      </w:r>
    </w:p>
  </w:footnote>
  <w:footnote w:type="continuationSeparator" w:id="0">
    <w:p w:rsidR="0092260F" w:rsidRDefault="0092260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60F"/>
    <w:rsid w:val="00372DC6"/>
    <w:rsid w:val="00564E3C"/>
    <w:rsid w:val="0064591D"/>
    <w:rsid w:val="0092260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F3AF0"/>
  <w15:chartTrackingRefBased/>
  <w15:docId w15:val="{AA76C9EE-1772-4986-8A74-F5F30A858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2015-12-14T20:20:00Z</dcterms:created>
  <dcterms:modified xsi:type="dcterms:W3CDTF">2015-12-14T20:22:00Z</dcterms:modified>
</cp:coreProperties>
</file>