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95822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CHAMBER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1816F61B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3EC36E9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035EF6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5EE6CD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7C8FB60" w14:textId="1E536CA2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Register of Edmund Lacy, Bishop of Exeter 1420-55” part 4 p.23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4604E7F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00F97" w14:textId="77777777" w:rsidR="007E5C7A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2E932" w14:textId="77777777" w:rsidR="007E5C7A" w:rsidRPr="00E42294" w:rsidRDefault="007E5C7A" w:rsidP="007E5C7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77E324DB" w14:textId="65C91F18" w:rsidR="006746EF" w:rsidRPr="007E5C7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5C7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659D3" w14:textId="77777777" w:rsidR="007E5C7A" w:rsidRDefault="007E5C7A" w:rsidP="00CD0211">
      <w:pPr>
        <w:spacing w:after="0" w:line="240" w:lineRule="auto"/>
      </w:pPr>
      <w:r>
        <w:separator/>
      </w:r>
    </w:p>
  </w:endnote>
  <w:endnote w:type="continuationSeparator" w:id="0">
    <w:p w14:paraId="268830C6" w14:textId="77777777" w:rsidR="007E5C7A" w:rsidRDefault="007E5C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4D6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9D74C" w14:textId="77777777" w:rsidR="007E5C7A" w:rsidRDefault="007E5C7A" w:rsidP="00CD0211">
      <w:pPr>
        <w:spacing w:after="0" w:line="240" w:lineRule="auto"/>
      </w:pPr>
      <w:r>
        <w:separator/>
      </w:r>
    </w:p>
  </w:footnote>
  <w:footnote w:type="continuationSeparator" w:id="0">
    <w:p w14:paraId="24A7D4D3" w14:textId="77777777" w:rsidR="007E5C7A" w:rsidRDefault="007E5C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5C7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BD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2020-03-17T19:54:00Z</dcterms:created>
  <dcterms:modified xsi:type="dcterms:W3CDTF">2020-03-17T19:55:00Z</dcterms:modified>
</cp:coreProperties>
</file>