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CAYLESTHORP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15CD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Ludborough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815CD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CD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CDA" w:rsidRDefault="00815CDA" w:rsidP="00815CD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15CD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52D9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24-3)</w:t>
      </w:r>
    </w:p>
    <w:p w:rsidR="00C96ED6" w:rsidRDefault="00C96ED6" w:rsidP="00C96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C96ED6" w:rsidRDefault="00C96ED6" w:rsidP="00C96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96ED6" w:rsidRDefault="00C96ED6" w:rsidP="00C96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C96ED6" w:rsidRDefault="00C96ED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CD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CD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CDA" w:rsidRDefault="00815C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p w:rsidR="00C96ED6" w:rsidRPr="00815CDA" w:rsidRDefault="00C96ED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2016</w:t>
      </w:r>
      <w:bookmarkStart w:id="0" w:name="_GoBack"/>
      <w:bookmarkEnd w:id="0"/>
    </w:p>
    <w:sectPr w:rsidR="00C96ED6" w:rsidRPr="00815C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CDA" w:rsidRDefault="00815CDA" w:rsidP="00564E3C">
      <w:pPr>
        <w:spacing w:after="0" w:line="240" w:lineRule="auto"/>
      </w:pPr>
      <w:r>
        <w:separator/>
      </w:r>
    </w:p>
  </w:endnote>
  <w:endnote w:type="continuationSeparator" w:id="0">
    <w:p w:rsidR="00815CDA" w:rsidRDefault="00815C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6ED6">
      <w:rPr>
        <w:rFonts w:ascii="Times New Roman" w:hAnsi="Times New Roman" w:cs="Times New Roman"/>
        <w:noProof/>
        <w:sz w:val="24"/>
        <w:szCs w:val="24"/>
      </w:rPr>
      <w:t>18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CDA" w:rsidRDefault="00815CDA" w:rsidP="00564E3C">
      <w:pPr>
        <w:spacing w:after="0" w:line="240" w:lineRule="auto"/>
      </w:pPr>
      <w:r>
        <w:separator/>
      </w:r>
    </w:p>
  </w:footnote>
  <w:footnote w:type="continuationSeparator" w:id="0">
    <w:p w:rsidR="00815CDA" w:rsidRDefault="00815C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DA"/>
    <w:rsid w:val="00372DC6"/>
    <w:rsid w:val="00564E3C"/>
    <w:rsid w:val="0064591D"/>
    <w:rsid w:val="00815CDA"/>
    <w:rsid w:val="00C96ED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C58A3"/>
  <w15:chartTrackingRefBased/>
  <w15:docId w15:val="{2F491EC3-2607-40B1-AC1A-D44C0CD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15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2015-12-17T22:08:00Z</dcterms:created>
  <dcterms:modified xsi:type="dcterms:W3CDTF">2016-04-18T09:35:00Z</dcterms:modified>
</cp:coreProperties>
</file>