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2A13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BYRLYNGHAM</w:t>
      </w:r>
      <w:r>
        <w:rPr>
          <w:rFonts w:cs="Times New Roman"/>
          <w:szCs w:val="24"/>
        </w:rPr>
        <w:t xml:space="preserve">        (fl.1477)</w:t>
      </w:r>
    </w:p>
    <w:p w14:paraId="2254EC0D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Beccles</w:t>
      </w:r>
      <w:proofErr w:type="spellEnd"/>
      <w:r>
        <w:rPr>
          <w:rFonts w:cs="Times New Roman"/>
          <w:szCs w:val="24"/>
        </w:rPr>
        <w:t>, Suffolk. Chandler.</w:t>
      </w:r>
    </w:p>
    <w:p w14:paraId="2EF07DB3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5B1300BC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03101BCB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>Thomas Aslak(q.v.) brought a plaint of trespass against him and four others.</w:t>
      </w:r>
    </w:p>
    <w:p w14:paraId="1C06F904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07383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>)</w:t>
      </w:r>
    </w:p>
    <w:p w14:paraId="528BBFC2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564853E3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2FC70036" w14:textId="77777777" w:rsidR="009E6073" w:rsidRDefault="009E6073" w:rsidP="009E6073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17 February 2023</w:t>
      </w:r>
    </w:p>
    <w:p w14:paraId="34A250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4F05B" w14:textId="77777777" w:rsidR="009E6073" w:rsidRDefault="009E6073" w:rsidP="009139A6">
      <w:r>
        <w:separator/>
      </w:r>
    </w:p>
  </w:endnote>
  <w:endnote w:type="continuationSeparator" w:id="0">
    <w:p w14:paraId="763964C7" w14:textId="77777777" w:rsidR="009E6073" w:rsidRDefault="009E60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E2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86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22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B5A5" w14:textId="77777777" w:rsidR="009E6073" w:rsidRDefault="009E6073" w:rsidP="009139A6">
      <w:r>
        <w:separator/>
      </w:r>
    </w:p>
  </w:footnote>
  <w:footnote w:type="continuationSeparator" w:id="0">
    <w:p w14:paraId="4FC2AD91" w14:textId="77777777" w:rsidR="009E6073" w:rsidRDefault="009E60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9A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33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7F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7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E6073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EF93"/>
  <w15:chartTrackingRefBased/>
  <w15:docId w15:val="{E57E7DEA-8B22-4A9C-B217-5BD13234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6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2025-05-09T20:28:00Z</dcterms:created>
  <dcterms:modified xsi:type="dcterms:W3CDTF">2025-05-09T20:28:00Z</dcterms:modified>
</cp:coreProperties>
</file>