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F5D" w:rsidRDefault="00501F5D" w:rsidP="00501F5D">
      <w:pPr>
        <w:pStyle w:val="NoSpacing"/>
      </w:pPr>
      <w:r w:rsidRPr="005C42B9">
        <w:rPr>
          <w:u w:val="single"/>
        </w:rPr>
        <w:t>John BYLYNGDON, the elder</w:t>
      </w:r>
      <w:r>
        <w:t xml:space="preserve">   (fl.1412)</w:t>
      </w:r>
    </w:p>
    <w:p w:rsidR="00501F5D" w:rsidRDefault="00501F5D" w:rsidP="00501F5D">
      <w:pPr>
        <w:pStyle w:val="NoSpacing"/>
      </w:pPr>
    </w:p>
    <w:p w:rsidR="00501F5D" w:rsidRDefault="00501F5D" w:rsidP="00501F5D">
      <w:pPr>
        <w:pStyle w:val="NoSpacing"/>
      </w:pPr>
    </w:p>
    <w:p w:rsidR="00501F5D" w:rsidRDefault="00501F5D" w:rsidP="00501F5D">
      <w:pPr>
        <w:pStyle w:val="NoSpacing"/>
      </w:pPr>
      <w:r>
        <w:t xml:space="preserve">= Adelina(q.v.). </w:t>
      </w:r>
    </w:p>
    <w:p w:rsidR="00501F5D" w:rsidRDefault="00501F5D" w:rsidP="00501F5D">
      <w:pPr>
        <w:pStyle w:val="NoSpacing"/>
      </w:pPr>
      <w:r>
        <w:t>(</w:t>
      </w:r>
      <w:hyperlink r:id="rId6" w:history="1">
        <w:r w:rsidRPr="00C67771">
          <w:rPr>
            <w:rStyle w:val="Hyperlink"/>
          </w:rPr>
          <w:t>www.medievalgenealogy.org.uk/fines/abstracts/CP_25_1_91_107.shtml</w:t>
        </w:r>
      </w:hyperlink>
      <w:r>
        <w:t>)</w:t>
      </w:r>
    </w:p>
    <w:p w:rsidR="00501F5D" w:rsidRDefault="00501F5D" w:rsidP="00501F5D">
      <w:pPr>
        <w:pStyle w:val="NoSpacing"/>
      </w:pPr>
    </w:p>
    <w:p w:rsidR="00501F5D" w:rsidRDefault="00501F5D" w:rsidP="00501F5D">
      <w:pPr>
        <w:pStyle w:val="NoSpacing"/>
      </w:pPr>
    </w:p>
    <w:p w:rsidR="00501F5D" w:rsidRDefault="00501F5D" w:rsidP="00501F5D">
      <w:pPr>
        <w:pStyle w:val="NoSpacing"/>
      </w:pPr>
      <w:r>
        <w:t xml:space="preserve">  5 Jun.1412</w:t>
      </w:r>
      <w:r>
        <w:tab/>
        <w:t>Settlement of the action taken against them, John Weddesbury(q.v.),</w:t>
      </w:r>
    </w:p>
    <w:p w:rsidR="00501F5D" w:rsidRDefault="00501F5D" w:rsidP="00501F5D">
      <w:pPr>
        <w:pStyle w:val="NoSpacing"/>
      </w:pPr>
      <w:r>
        <w:tab/>
      </w:r>
      <w:r>
        <w:tab/>
        <w:t>and his wife, Joan(q.v.), by Richard Hay(q.v.) and others over</w:t>
      </w:r>
    </w:p>
    <w:p w:rsidR="00501F5D" w:rsidRDefault="00501F5D" w:rsidP="00501F5D">
      <w:pPr>
        <w:pStyle w:val="NoSpacing"/>
        <w:ind w:left="1440"/>
      </w:pPr>
      <w:r>
        <w:t>messuage, 46 acres of land, 12 acres of meadow and 20d  of rent in Tring, Long Marston,  Drayton Beauchamp and Betlow, Hertfordshire.</w:t>
      </w:r>
    </w:p>
    <w:p w:rsidR="00501F5D" w:rsidRDefault="00501F5D" w:rsidP="00501F5D">
      <w:pPr>
        <w:pStyle w:val="NoSpacing"/>
        <w:ind w:left="1440"/>
      </w:pPr>
      <w:r>
        <w:t>(ibid.)</w:t>
      </w:r>
    </w:p>
    <w:p w:rsidR="00501F5D" w:rsidRDefault="00501F5D" w:rsidP="00501F5D">
      <w:pPr>
        <w:pStyle w:val="NoSpacing"/>
      </w:pPr>
    </w:p>
    <w:p w:rsidR="00501F5D" w:rsidRDefault="00501F5D" w:rsidP="00501F5D">
      <w:pPr>
        <w:pStyle w:val="NoSpacing"/>
      </w:pPr>
    </w:p>
    <w:p w:rsidR="00501F5D" w:rsidRDefault="00501F5D" w:rsidP="00501F5D">
      <w:pPr>
        <w:pStyle w:val="NoSpacing"/>
      </w:pPr>
    </w:p>
    <w:p w:rsidR="00501F5D" w:rsidRPr="005C42B9" w:rsidRDefault="00501F5D" w:rsidP="00501F5D">
      <w:pPr>
        <w:pStyle w:val="NoSpacing"/>
      </w:pPr>
      <w:r>
        <w:t>21 August 2010</w:t>
      </w:r>
    </w:p>
    <w:p w:rsidR="00BA4020" w:rsidRDefault="006D3C80"/>
    <w:sectPr w:rsidR="00BA4020" w:rsidSect="00110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F5D" w:rsidRDefault="00501F5D" w:rsidP="00552EBA">
      <w:pPr>
        <w:spacing w:after="0" w:line="240" w:lineRule="auto"/>
      </w:pPr>
      <w:r>
        <w:separator/>
      </w:r>
    </w:p>
  </w:endnote>
  <w:endnote w:type="continuationSeparator" w:id="0">
    <w:p w:rsidR="00501F5D" w:rsidRDefault="00501F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1F5D">
        <w:rPr>
          <w:noProof/>
        </w:rPr>
        <w:t>21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F5D" w:rsidRDefault="00501F5D" w:rsidP="00552EBA">
      <w:pPr>
        <w:spacing w:after="0" w:line="240" w:lineRule="auto"/>
      </w:pPr>
      <w:r>
        <w:separator/>
      </w:r>
    </w:p>
  </w:footnote>
  <w:footnote w:type="continuationSeparator" w:id="0">
    <w:p w:rsidR="00501F5D" w:rsidRDefault="00501F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02C9"/>
    <w:rsid w:val="00175804"/>
    <w:rsid w:val="00501F5D"/>
    <w:rsid w:val="00552EBA"/>
    <w:rsid w:val="006D3C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1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2010-08-21T19:22:00Z</dcterms:created>
  <dcterms:modified xsi:type="dcterms:W3CDTF">2010-08-21T19:23:00Z</dcterms:modified>
</cp:coreProperties>
</file>