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800" w:rsidRDefault="00F70800" w:rsidP="00F70800">
      <w:pPr>
        <w:pStyle w:val="NoSpacing"/>
      </w:pPr>
      <w:r>
        <w:rPr>
          <w:u w:val="single"/>
        </w:rPr>
        <w:t>John BYDE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70800" w:rsidRDefault="00F70800" w:rsidP="00F70800">
      <w:pPr>
        <w:pStyle w:val="NoSpacing"/>
      </w:pPr>
    </w:p>
    <w:p w:rsidR="00F70800" w:rsidRDefault="00F70800" w:rsidP="00F70800">
      <w:pPr>
        <w:pStyle w:val="NoSpacing"/>
      </w:pPr>
    </w:p>
    <w:p w:rsidR="00F70800" w:rsidRDefault="00F70800" w:rsidP="00F70800">
      <w:pPr>
        <w:pStyle w:val="NoSpacing"/>
      </w:pPr>
      <w:r>
        <w:t>12 May1423</w:t>
      </w:r>
      <w:r>
        <w:tab/>
        <w:t>He was a juror on the inquisition post mortem held in Aldbourne,</w:t>
      </w:r>
    </w:p>
    <w:p w:rsidR="00F70800" w:rsidRDefault="00F70800" w:rsidP="00F70800">
      <w:pPr>
        <w:pStyle w:val="NoSpacing"/>
      </w:pPr>
      <w:r>
        <w:tab/>
      </w:r>
      <w:r>
        <w:tab/>
        <w:t>Wiltshire, into lands of the late Maud Lovell(q.v.).</w:t>
      </w:r>
    </w:p>
    <w:p w:rsidR="00F70800" w:rsidRDefault="00F70800" w:rsidP="00F7080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22-168)</w:t>
      </w:r>
    </w:p>
    <w:p w:rsidR="00F70800" w:rsidRDefault="00F70800" w:rsidP="00F70800">
      <w:pPr>
        <w:pStyle w:val="NoSpacing"/>
      </w:pPr>
    </w:p>
    <w:p w:rsidR="00F70800" w:rsidRDefault="00F70800" w:rsidP="00F70800">
      <w:pPr>
        <w:pStyle w:val="NoSpacing"/>
      </w:pPr>
    </w:p>
    <w:p w:rsidR="006B2F86" w:rsidRPr="00F70800" w:rsidRDefault="00F70800" w:rsidP="00F70800">
      <w:pPr>
        <w:pStyle w:val="NoSpacing"/>
      </w:pPr>
      <w:r>
        <w:t>27 May 2017</w:t>
      </w:r>
      <w:bookmarkStart w:id="0" w:name="_GoBack"/>
      <w:bookmarkEnd w:id="0"/>
    </w:p>
    <w:sectPr w:rsidR="006B2F86" w:rsidRPr="00F708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800" w:rsidRDefault="00F70800" w:rsidP="00E71FC3">
      <w:pPr>
        <w:spacing w:after="0" w:line="240" w:lineRule="auto"/>
      </w:pPr>
      <w:r>
        <w:separator/>
      </w:r>
    </w:p>
  </w:endnote>
  <w:endnote w:type="continuationSeparator" w:id="0">
    <w:p w:rsidR="00F70800" w:rsidRDefault="00F708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800" w:rsidRDefault="00F70800" w:rsidP="00E71FC3">
      <w:pPr>
        <w:spacing w:after="0" w:line="240" w:lineRule="auto"/>
      </w:pPr>
      <w:r>
        <w:separator/>
      </w:r>
    </w:p>
  </w:footnote>
  <w:footnote w:type="continuationSeparator" w:id="0">
    <w:p w:rsidR="00F70800" w:rsidRDefault="00F708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80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98D7C"/>
  <w15:chartTrackingRefBased/>
  <w15:docId w15:val="{7C66764C-B4A9-484C-B3A5-B1199727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2017-05-27T19:22:00Z</dcterms:created>
  <dcterms:modified xsi:type="dcterms:W3CDTF">2017-05-27T19:23:00Z</dcterms:modified>
</cp:coreProperties>
</file>