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798F0" w14:textId="77777777" w:rsidR="002B3074" w:rsidRDefault="002B3074" w:rsidP="002B3074">
      <w:pPr>
        <w:pStyle w:val="NoSpacing"/>
      </w:pPr>
      <w:r>
        <w:rPr>
          <w:u w:val="single"/>
        </w:rPr>
        <w:t>William BURGH</w:t>
      </w:r>
      <w:r>
        <w:t xml:space="preserve">  </w:t>
      </w:r>
      <w:proofErr w:type="gramStart"/>
      <w:r>
        <w:t xml:space="preserve">   (</w:t>
      </w:r>
      <w:proofErr w:type="gramEnd"/>
      <w:r>
        <w:t>1456 – 1484)</w:t>
      </w:r>
    </w:p>
    <w:p w14:paraId="3232F15A" w14:textId="77777777" w:rsidR="002B3074" w:rsidRDefault="002B3074" w:rsidP="002B3074">
      <w:pPr>
        <w:pStyle w:val="NoSpacing"/>
      </w:pPr>
      <w:r>
        <w:t>of Richmond.</w:t>
      </w:r>
    </w:p>
    <w:p w14:paraId="6761CC14" w14:textId="77777777" w:rsidR="002B3074" w:rsidRDefault="002B3074" w:rsidP="002B3074">
      <w:pPr>
        <w:pStyle w:val="NoSpacing"/>
      </w:pPr>
    </w:p>
    <w:p w14:paraId="2DDF18EC" w14:textId="77777777" w:rsidR="002B3074" w:rsidRDefault="002B3074" w:rsidP="002B3074">
      <w:pPr>
        <w:pStyle w:val="NoSpacing"/>
      </w:pPr>
    </w:p>
    <w:p w14:paraId="62CBE0A9" w14:textId="77777777" w:rsidR="002B3074" w:rsidRDefault="002B3074" w:rsidP="002B3074">
      <w:pPr>
        <w:pStyle w:val="NoSpacing"/>
      </w:pPr>
      <w:r>
        <w:t>Son of Sir William Burgh(q.v.) and Elizabeth Conyers(q.v.).</w:t>
      </w:r>
    </w:p>
    <w:p w14:paraId="4276A5CF" w14:textId="77777777" w:rsidR="002B3074" w:rsidRDefault="002B3074" w:rsidP="002B3074">
      <w:pPr>
        <w:pStyle w:val="NoSpacing"/>
      </w:pPr>
      <w:r>
        <w:t>(FamilySearch)</w:t>
      </w:r>
    </w:p>
    <w:p w14:paraId="5CC3DE0C" w14:textId="77777777" w:rsidR="002B3074" w:rsidRDefault="002B3074" w:rsidP="002B3074">
      <w:pPr>
        <w:pStyle w:val="NoSpacing"/>
      </w:pPr>
      <w:r>
        <w:t>= Cecily Metcalfe(q.v.).   (ibid.)</w:t>
      </w:r>
    </w:p>
    <w:p w14:paraId="612A691E" w14:textId="77777777" w:rsidR="002B3074" w:rsidRDefault="002B3074" w:rsidP="002B3074">
      <w:pPr>
        <w:pStyle w:val="NoSpacing"/>
      </w:pPr>
    </w:p>
    <w:p w14:paraId="330FA048" w14:textId="77777777" w:rsidR="002B3074" w:rsidRDefault="002B3074" w:rsidP="002B3074">
      <w:pPr>
        <w:pStyle w:val="NoSpacing"/>
      </w:pPr>
    </w:p>
    <w:p w14:paraId="7984B1B6" w14:textId="77777777" w:rsidR="002B3074" w:rsidRDefault="002B3074" w:rsidP="002B3074">
      <w:pPr>
        <w:pStyle w:val="NoSpacing"/>
      </w:pPr>
      <w:r>
        <w:t>28 September 2023</w:t>
      </w:r>
    </w:p>
    <w:p w14:paraId="561EC0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1C98" w14:textId="77777777" w:rsidR="002B3074" w:rsidRDefault="002B3074" w:rsidP="009139A6">
      <w:r>
        <w:separator/>
      </w:r>
    </w:p>
  </w:endnote>
  <w:endnote w:type="continuationSeparator" w:id="0">
    <w:p w14:paraId="44BF7A9A" w14:textId="77777777" w:rsidR="002B3074" w:rsidRDefault="002B30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43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65E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3AE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1D94C" w14:textId="77777777" w:rsidR="002B3074" w:rsidRDefault="002B3074" w:rsidP="009139A6">
      <w:r>
        <w:separator/>
      </w:r>
    </w:p>
  </w:footnote>
  <w:footnote w:type="continuationSeparator" w:id="0">
    <w:p w14:paraId="661383FA" w14:textId="77777777" w:rsidR="002B3074" w:rsidRDefault="002B30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44C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9D8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AFF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74"/>
    <w:rsid w:val="000666E0"/>
    <w:rsid w:val="002510B7"/>
    <w:rsid w:val="002B307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32967"/>
  <w15:chartTrackingRefBased/>
  <w15:docId w15:val="{4B53B2F2-3597-4AA1-9B0B-B27728C7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2024-01-17T21:32:00Z</dcterms:created>
  <dcterms:modified xsi:type="dcterms:W3CDTF">2024-01-17T21:33:00Z</dcterms:modified>
</cp:coreProperties>
</file>