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B2C" w:rsidRDefault="00ED4B2C" w:rsidP="00ED4B2C">
      <w:pPr>
        <w:pStyle w:val="NoSpacing"/>
      </w:pPr>
      <w:r>
        <w:rPr>
          <w:u w:val="single"/>
        </w:rPr>
        <w:t>William BUROWEMAN</w:t>
      </w:r>
      <w:r>
        <w:t xml:space="preserve">       (fl.1419)</w:t>
      </w:r>
    </w:p>
    <w:p w:rsidR="00ED4B2C" w:rsidRDefault="00ED4B2C" w:rsidP="00ED4B2C">
      <w:pPr>
        <w:pStyle w:val="NoSpacing"/>
      </w:pPr>
      <w:proofErr w:type="gramStart"/>
      <w:r>
        <w:t>Chaplain.</w:t>
      </w:r>
      <w:proofErr w:type="gramEnd"/>
    </w:p>
    <w:p w:rsidR="00ED4B2C" w:rsidRDefault="00ED4B2C" w:rsidP="00ED4B2C">
      <w:pPr>
        <w:pStyle w:val="NoSpacing"/>
      </w:pPr>
    </w:p>
    <w:p w:rsidR="00ED4B2C" w:rsidRDefault="00ED4B2C" w:rsidP="00ED4B2C">
      <w:pPr>
        <w:pStyle w:val="NoSpacing"/>
      </w:pPr>
    </w:p>
    <w:p w:rsidR="00ED4B2C" w:rsidRDefault="00ED4B2C" w:rsidP="00ED4B2C">
      <w:pPr>
        <w:pStyle w:val="NoSpacing"/>
      </w:pPr>
      <w:r>
        <w:t xml:space="preserve">  9 Feb.1419</w:t>
      </w:r>
      <w:r>
        <w:tab/>
        <w:t xml:space="preserve">Settlement of the action taken by him and William de </w:t>
      </w:r>
      <w:proofErr w:type="spellStart"/>
      <w:proofErr w:type="gramStart"/>
      <w:r>
        <w:t>Lyllyng</w:t>
      </w:r>
      <w:proofErr w:type="spellEnd"/>
      <w:r>
        <w:t>(</w:t>
      </w:r>
      <w:proofErr w:type="gramEnd"/>
      <w:r>
        <w:t>q.v.) against</w:t>
      </w:r>
    </w:p>
    <w:p w:rsidR="00ED4B2C" w:rsidRDefault="00ED4B2C" w:rsidP="00ED4B2C">
      <w:pPr>
        <w:pStyle w:val="NoSpacing"/>
      </w:pPr>
      <w:r>
        <w:tab/>
      </w:r>
      <w:r>
        <w:tab/>
        <w:t xml:space="preserve">Simon del </w:t>
      </w:r>
      <w:proofErr w:type="gramStart"/>
      <w:r>
        <w:t>Stele(</w:t>
      </w:r>
      <w:proofErr w:type="gramEnd"/>
      <w:r>
        <w:t>q.v.), deforciant of 2 messuages in York.</w:t>
      </w:r>
    </w:p>
    <w:p w:rsidR="00ED4B2C" w:rsidRDefault="00ED4B2C" w:rsidP="00ED4B2C">
      <w:pPr>
        <w:pStyle w:val="NoSpacing"/>
      </w:pPr>
      <w:r>
        <w:tab/>
      </w:r>
      <w:r>
        <w:tab/>
        <w:t>(</w:t>
      </w:r>
      <w:hyperlink r:id="rId7" w:history="1">
        <w:r w:rsidRPr="009F6F05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ED4B2C" w:rsidRDefault="00ED4B2C" w:rsidP="00ED4B2C">
      <w:pPr>
        <w:pStyle w:val="NoSpacing"/>
      </w:pPr>
    </w:p>
    <w:p w:rsidR="00ED4B2C" w:rsidRDefault="00ED4B2C" w:rsidP="00ED4B2C">
      <w:pPr>
        <w:pStyle w:val="NoSpacing"/>
      </w:pPr>
    </w:p>
    <w:p w:rsidR="00BA4020" w:rsidRPr="00186E49" w:rsidRDefault="00ED4B2C" w:rsidP="00115448">
      <w:pPr>
        <w:pStyle w:val="NoSpacing"/>
      </w:pPr>
      <w:r>
        <w:t>29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B2C" w:rsidRDefault="00ED4B2C" w:rsidP="00552EBA">
      <w:r>
        <w:separator/>
      </w:r>
    </w:p>
  </w:endnote>
  <w:endnote w:type="continuationSeparator" w:id="0">
    <w:p w:rsidR="00ED4B2C" w:rsidRDefault="00ED4B2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D4B2C">
      <w:rPr>
        <w:noProof/>
      </w:rPr>
      <w:t>04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B2C" w:rsidRDefault="00ED4B2C" w:rsidP="00552EBA">
      <w:r>
        <w:separator/>
      </w:r>
    </w:p>
  </w:footnote>
  <w:footnote w:type="continuationSeparator" w:id="0">
    <w:p w:rsidR="00ED4B2C" w:rsidRDefault="00ED4B2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825F4"/>
    <w:rsid w:val="00552EBA"/>
    <w:rsid w:val="00701539"/>
    <w:rsid w:val="0093365C"/>
    <w:rsid w:val="00B41BD2"/>
    <w:rsid w:val="00C07895"/>
    <w:rsid w:val="00C33865"/>
    <w:rsid w:val="00D45842"/>
    <w:rsid w:val="00D75E0E"/>
    <w:rsid w:val="00E9780A"/>
    <w:rsid w:val="00ED4B2C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2012-10-04T19:19:00Z</dcterms:created>
  <dcterms:modified xsi:type="dcterms:W3CDTF">2012-10-04T19:19:00Z</dcterms:modified>
</cp:coreProperties>
</file>