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9AD57" w14:textId="77777777" w:rsidR="009C357C" w:rsidRDefault="009C357C" w:rsidP="009C357C">
      <w:pPr>
        <w:pStyle w:val="NoSpacing"/>
      </w:pPr>
      <w:r>
        <w:rPr>
          <w:u w:val="single"/>
        </w:rPr>
        <w:t>Henry BURNEY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fl.1496)</w:t>
      </w:r>
    </w:p>
    <w:p w14:paraId="07FBDCF8" w14:textId="77777777" w:rsidR="009C357C" w:rsidRDefault="009C357C" w:rsidP="009C357C">
      <w:pPr>
        <w:pStyle w:val="NoSpacing"/>
      </w:pPr>
    </w:p>
    <w:p w14:paraId="6458BAF5" w14:textId="77777777" w:rsidR="009C357C" w:rsidRDefault="009C357C" w:rsidP="009C357C">
      <w:pPr>
        <w:pStyle w:val="NoSpacing"/>
      </w:pPr>
    </w:p>
    <w:p w14:paraId="3B0930EE" w14:textId="77777777" w:rsidR="009C357C" w:rsidRDefault="009C357C" w:rsidP="009C357C">
      <w:pPr>
        <w:pStyle w:val="NoSpacing"/>
      </w:pPr>
      <w:r>
        <w:t xml:space="preserve">  8 Jun.1496</w:t>
      </w:r>
      <w:r>
        <w:tab/>
        <w:t xml:space="preserve">He was a witness of the Will of Richard </w:t>
      </w:r>
      <w:proofErr w:type="spellStart"/>
      <w:r>
        <w:t>Bendbow</w:t>
      </w:r>
      <w:proofErr w:type="spellEnd"/>
      <w:r>
        <w:t xml:space="preserve"> of Ebony, Kent.</w:t>
      </w:r>
    </w:p>
    <w:p w14:paraId="6AA6F1D3" w14:textId="77777777" w:rsidR="009C357C" w:rsidRDefault="009C357C" w:rsidP="009C357C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http://www.kentarchaeology.org.uk/18/12/03.htm</w:t>
        </w:r>
      </w:hyperlink>
      <w:r>
        <w:t>)</w:t>
      </w:r>
    </w:p>
    <w:p w14:paraId="219823EA" w14:textId="77777777" w:rsidR="009C357C" w:rsidRDefault="009C357C" w:rsidP="009C357C">
      <w:pPr>
        <w:pStyle w:val="NoSpacing"/>
      </w:pPr>
    </w:p>
    <w:p w14:paraId="64A68FF0" w14:textId="77777777" w:rsidR="009C357C" w:rsidRDefault="009C357C" w:rsidP="009C357C">
      <w:pPr>
        <w:pStyle w:val="NoSpacing"/>
      </w:pPr>
    </w:p>
    <w:p w14:paraId="64ECD269" w14:textId="77777777" w:rsidR="009C357C" w:rsidRPr="00653497" w:rsidRDefault="009C357C" w:rsidP="009C357C">
      <w:pPr>
        <w:pStyle w:val="NoSpacing"/>
      </w:pPr>
      <w:r>
        <w:t>2 February 2018</w:t>
      </w:r>
    </w:p>
    <w:p w14:paraId="1C9FAD23" w14:textId="2631F466" w:rsidR="006B2F86" w:rsidRPr="009C357C" w:rsidRDefault="009C357C" w:rsidP="00E71FC3">
      <w:pPr>
        <w:pStyle w:val="NoSpacing"/>
      </w:pPr>
      <w:bookmarkStart w:id="0" w:name="_GoBack"/>
      <w:bookmarkEnd w:id="0"/>
    </w:p>
    <w:sectPr w:rsidR="006B2F86" w:rsidRPr="009C357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BE891B" w14:textId="77777777" w:rsidR="009C357C" w:rsidRDefault="009C357C" w:rsidP="00E71FC3">
      <w:pPr>
        <w:spacing w:after="0" w:line="240" w:lineRule="auto"/>
      </w:pPr>
      <w:r>
        <w:separator/>
      </w:r>
    </w:p>
  </w:endnote>
  <w:endnote w:type="continuationSeparator" w:id="0">
    <w:p w14:paraId="05BAB758" w14:textId="77777777" w:rsidR="009C357C" w:rsidRDefault="009C35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AA1B9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751028" w14:textId="77777777" w:rsidR="009C357C" w:rsidRDefault="009C357C" w:rsidP="00E71FC3">
      <w:pPr>
        <w:spacing w:after="0" w:line="240" w:lineRule="auto"/>
      </w:pPr>
      <w:r>
        <w:separator/>
      </w:r>
    </w:p>
  </w:footnote>
  <w:footnote w:type="continuationSeparator" w:id="0">
    <w:p w14:paraId="1E46E478" w14:textId="77777777" w:rsidR="009C357C" w:rsidRDefault="009C35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7C"/>
    <w:rsid w:val="001A7C09"/>
    <w:rsid w:val="00577BD5"/>
    <w:rsid w:val="00656CBA"/>
    <w:rsid w:val="006A1F77"/>
    <w:rsid w:val="00733BE7"/>
    <w:rsid w:val="009C357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5D706"/>
  <w15:chartTrackingRefBased/>
  <w15:docId w15:val="{58C93DF0-3E7B-45CC-ABFC-3C80BAF24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9C35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2/03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2018-02-02T22:01:00Z</dcterms:created>
  <dcterms:modified xsi:type="dcterms:W3CDTF">2018-02-02T22:01:00Z</dcterms:modified>
</cp:coreProperties>
</file>