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BURNE</w:t>
      </w:r>
      <w:r>
        <w:rPr>
          <w:rFonts w:ascii="Times New Roman" w:hAnsi="Times New Roman" w:cs="Times New Roman"/>
          <w:sz w:val="24"/>
          <w:szCs w:val="24"/>
        </w:rPr>
        <w:t xml:space="preserve">      (fl.1463-4)</w:t>
      </w: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1463-4</w:t>
      </w:r>
      <w:r>
        <w:rPr>
          <w:rFonts w:ascii="Times New Roman" w:hAnsi="Times New Roman" w:cs="Times New Roman"/>
          <w:sz w:val="24"/>
          <w:szCs w:val="24"/>
        </w:rPr>
        <w:tab/>
        <w:t>B.A.     (Alumni Cantab.vol.1 part 1 p.260)</w:t>
      </w: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32E" w:rsidRP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p w:rsid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232E" w:rsidRPr="00C3232E" w:rsidRDefault="00C323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232E" w:rsidRPr="00C323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2E" w:rsidRDefault="00C3232E" w:rsidP="00E71FC3">
      <w:pPr>
        <w:spacing w:after="0" w:line="240" w:lineRule="auto"/>
      </w:pPr>
      <w:r>
        <w:separator/>
      </w:r>
    </w:p>
  </w:endnote>
  <w:endnote w:type="continuationSeparator" w:id="0">
    <w:p w:rsidR="00C3232E" w:rsidRDefault="00C323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2E" w:rsidRDefault="00C3232E" w:rsidP="00E71FC3">
      <w:pPr>
        <w:spacing w:after="0" w:line="240" w:lineRule="auto"/>
      </w:pPr>
      <w:r>
        <w:separator/>
      </w:r>
    </w:p>
  </w:footnote>
  <w:footnote w:type="continuationSeparator" w:id="0">
    <w:p w:rsidR="00C3232E" w:rsidRDefault="00C323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2E"/>
    <w:rsid w:val="00AB52E8"/>
    <w:rsid w:val="00B16D3F"/>
    <w:rsid w:val="00C323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1C5F"/>
  <w15:chartTrackingRefBased/>
  <w15:docId w15:val="{7EE09FA9-074B-45A0-AF2B-D79F166E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2016-04-20T21:18:00Z</dcterms:created>
  <dcterms:modified xsi:type="dcterms:W3CDTF">2016-04-20T21:20:00Z</dcterms:modified>
</cp:coreProperties>
</file>