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48343" w14:textId="77777777" w:rsidR="00944F70" w:rsidRPr="00944F70" w:rsidRDefault="00944F70" w:rsidP="00944F7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44F70">
        <w:rPr>
          <w:rFonts w:ascii="Times New Roman" w:eastAsia="Calibri" w:hAnsi="Times New Roman" w:cs="Times New Roman"/>
          <w:sz w:val="24"/>
          <w:szCs w:val="24"/>
          <w:u w:val="single"/>
        </w:rPr>
        <w:t>William BURMAN</w:t>
      </w:r>
      <w:r w:rsidRPr="00944F7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944F70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944F70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693CA42A" w14:textId="77777777" w:rsidR="00944F70" w:rsidRPr="00944F70" w:rsidRDefault="00944F70" w:rsidP="00944F7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44F70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944F70">
        <w:rPr>
          <w:rFonts w:ascii="Times New Roman" w:eastAsia="Calibri" w:hAnsi="Times New Roman" w:cs="Times New Roman"/>
          <w:sz w:val="24"/>
          <w:szCs w:val="24"/>
        </w:rPr>
        <w:t>Wheatacre</w:t>
      </w:r>
      <w:proofErr w:type="spellEnd"/>
      <w:r w:rsidRPr="00944F70">
        <w:rPr>
          <w:rFonts w:ascii="Times New Roman" w:eastAsia="Calibri" w:hAnsi="Times New Roman" w:cs="Times New Roman"/>
          <w:sz w:val="24"/>
          <w:szCs w:val="24"/>
        </w:rPr>
        <w:t>, Norfolk.</w:t>
      </w:r>
    </w:p>
    <w:p w14:paraId="5672BECA" w14:textId="77777777" w:rsidR="00944F70" w:rsidRPr="00944F70" w:rsidRDefault="00944F70" w:rsidP="00944F7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0E3BEE" w14:textId="77777777" w:rsidR="00944F70" w:rsidRPr="00944F70" w:rsidRDefault="00944F70" w:rsidP="00944F7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1DC632" w14:textId="77777777" w:rsidR="00944F70" w:rsidRPr="00944F70" w:rsidRDefault="00944F70" w:rsidP="00944F7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44F70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944F70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5D49307F" w14:textId="77777777" w:rsidR="00944F70" w:rsidRPr="00944F70" w:rsidRDefault="00944F70" w:rsidP="00944F7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44F70">
        <w:rPr>
          <w:rFonts w:ascii="Times New Roman" w:eastAsia="Calibri" w:hAnsi="Times New Roman" w:cs="Times New Roman"/>
          <w:sz w:val="24"/>
          <w:szCs w:val="24"/>
        </w:rPr>
        <w:tab/>
      </w:r>
      <w:r w:rsidRPr="00944F70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944F7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944F70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944F70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944F70">
        <w:rPr>
          <w:rFonts w:ascii="Times New Roman" w:eastAsia="Calibri" w:hAnsi="Times New Roman" w:cs="Times New Roman"/>
          <w:sz w:val="24"/>
          <w:szCs w:val="24"/>
        </w:rPr>
        <w:t xml:space="preserve"> 450)</w:t>
      </w:r>
    </w:p>
    <w:p w14:paraId="5BD66B26" w14:textId="77777777" w:rsidR="00944F70" w:rsidRPr="00944F70" w:rsidRDefault="00944F70" w:rsidP="00944F7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BD98A0A" w14:textId="77777777" w:rsidR="00944F70" w:rsidRPr="00944F70" w:rsidRDefault="00944F70" w:rsidP="00944F7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91776C" w14:textId="77777777" w:rsidR="00944F70" w:rsidRPr="00944F70" w:rsidRDefault="00944F70" w:rsidP="00944F7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44F70">
        <w:rPr>
          <w:rFonts w:ascii="Times New Roman" w:eastAsia="Calibri" w:hAnsi="Times New Roman" w:cs="Times New Roman"/>
          <w:sz w:val="24"/>
          <w:szCs w:val="24"/>
        </w:rPr>
        <w:t>1 June 2020</w:t>
      </w:r>
    </w:p>
    <w:p w14:paraId="75BED5A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277493" w14:textId="77777777" w:rsidR="00944F70" w:rsidRDefault="00944F70" w:rsidP="00CD0211">
      <w:pPr>
        <w:spacing w:after="0" w:line="240" w:lineRule="auto"/>
      </w:pPr>
      <w:r>
        <w:separator/>
      </w:r>
    </w:p>
  </w:endnote>
  <w:endnote w:type="continuationSeparator" w:id="0">
    <w:p w14:paraId="30F0DFBF" w14:textId="77777777" w:rsidR="00944F70" w:rsidRDefault="00944F7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D05AE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187F34" w14:textId="77777777" w:rsidR="00944F70" w:rsidRDefault="00944F70" w:rsidP="00CD0211">
      <w:pPr>
        <w:spacing w:after="0" w:line="240" w:lineRule="auto"/>
      </w:pPr>
      <w:r>
        <w:separator/>
      </w:r>
    </w:p>
  </w:footnote>
  <w:footnote w:type="continuationSeparator" w:id="0">
    <w:p w14:paraId="08AEA63B" w14:textId="77777777" w:rsidR="00944F70" w:rsidRDefault="00944F7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44F7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CFD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2020-06-01T18:36:00Z</dcterms:created>
  <dcterms:modified xsi:type="dcterms:W3CDTF">2020-06-01T18:37:00Z</dcterms:modified>
</cp:coreProperties>
</file>