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D68" w:rsidRDefault="00F01D68" w:rsidP="00F01D68">
      <w:pPr>
        <w:pStyle w:val="NoSpacing"/>
      </w:pPr>
      <w:bookmarkStart w:id="0" w:name="_GoBack"/>
      <w:bookmarkEnd w:id="0"/>
      <w:r>
        <w:rPr>
          <w:u w:val="single"/>
        </w:rPr>
        <w:t>John BURMAN</w:t>
      </w:r>
      <w:r>
        <w:t xml:space="preserve">      (d.1462)</w:t>
      </w:r>
    </w:p>
    <w:p w:rsidR="00F01D68" w:rsidRDefault="00F01D68" w:rsidP="00F01D68">
      <w:pPr>
        <w:pStyle w:val="NoSpacing"/>
      </w:pPr>
    </w:p>
    <w:p w:rsidR="00F01D68" w:rsidRDefault="00F01D68" w:rsidP="00F01D68">
      <w:pPr>
        <w:pStyle w:val="NoSpacing"/>
      </w:pPr>
    </w:p>
    <w:p w:rsidR="00F01D68" w:rsidRDefault="00F01D68" w:rsidP="00F01D68">
      <w:pPr>
        <w:pStyle w:val="NoSpacing"/>
      </w:pPr>
      <w:r>
        <w:t xml:space="preserve">Son of John </w:t>
      </w:r>
      <w:proofErr w:type="spellStart"/>
      <w:proofErr w:type="gramStart"/>
      <w:r>
        <w:t>Burman</w:t>
      </w:r>
      <w:proofErr w:type="spellEnd"/>
      <w:r>
        <w:t>(</w:t>
      </w:r>
      <w:proofErr w:type="gramEnd"/>
      <w:r>
        <w:t>d.1415)(q.v.).   (V.C.H. Cambridgeshire vol.9 pp.41-4)</w:t>
      </w:r>
    </w:p>
    <w:p w:rsidR="00F01D68" w:rsidRDefault="00F01D68" w:rsidP="00F01D68">
      <w:pPr>
        <w:pStyle w:val="NoSpacing"/>
        <w:ind w:firstLine="720"/>
      </w:pPr>
    </w:p>
    <w:p w:rsidR="00F01D68" w:rsidRDefault="00F01D68" w:rsidP="00F01D68">
      <w:pPr>
        <w:pStyle w:val="NoSpacing"/>
      </w:pPr>
    </w:p>
    <w:p w:rsidR="00F01D68" w:rsidRDefault="00F01D68" w:rsidP="00F01D68">
      <w:pPr>
        <w:pStyle w:val="NoSpacing"/>
      </w:pPr>
      <w:r>
        <w:tab/>
        <w:t>1439</w:t>
      </w:r>
      <w:r>
        <w:tab/>
        <w:t xml:space="preserve">He released his share of his inheritance of part of the manor of </w:t>
      </w:r>
      <w:proofErr w:type="spellStart"/>
      <w:r>
        <w:t>Childerley</w:t>
      </w:r>
      <w:proofErr w:type="spellEnd"/>
      <w:r>
        <w:t>,</w:t>
      </w:r>
    </w:p>
    <w:p w:rsidR="00F01D68" w:rsidRDefault="00F01D68" w:rsidP="00F01D68">
      <w:pPr>
        <w:pStyle w:val="NoSpacing"/>
      </w:pPr>
      <w:r>
        <w:tab/>
      </w:r>
      <w:r>
        <w:tab/>
      </w:r>
      <w:proofErr w:type="gramStart"/>
      <w:r>
        <w:t>Cambridge to his aunt, Margaret Mitchell.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F01D68" w:rsidRDefault="00F01D68" w:rsidP="00F01D68">
      <w:pPr>
        <w:pStyle w:val="NoSpacing"/>
      </w:pPr>
    </w:p>
    <w:p w:rsidR="00F01D68" w:rsidRDefault="00F01D68" w:rsidP="00F01D68">
      <w:pPr>
        <w:pStyle w:val="NoSpacing"/>
      </w:pPr>
    </w:p>
    <w:p w:rsidR="00F01D68" w:rsidRDefault="00F01D68" w:rsidP="00F01D68">
      <w:pPr>
        <w:pStyle w:val="NoSpacing"/>
      </w:pPr>
      <w:r>
        <w:t>18 July 2015</w:t>
      </w:r>
    </w:p>
    <w:sectPr w:rsidR="00F01D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D68" w:rsidRDefault="00F01D68" w:rsidP="00920DE3">
      <w:pPr>
        <w:spacing w:after="0" w:line="240" w:lineRule="auto"/>
      </w:pPr>
      <w:r>
        <w:separator/>
      </w:r>
    </w:p>
  </w:endnote>
  <w:endnote w:type="continuationSeparator" w:id="0">
    <w:p w:rsidR="00F01D68" w:rsidRDefault="00F01D6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D68" w:rsidRDefault="00F01D68" w:rsidP="00920DE3">
      <w:pPr>
        <w:spacing w:after="0" w:line="240" w:lineRule="auto"/>
      </w:pPr>
      <w:r>
        <w:separator/>
      </w:r>
    </w:p>
  </w:footnote>
  <w:footnote w:type="continuationSeparator" w:id="0">
    <w:p w:rsidR="00F01D68" w:rsidRDefault="00F01D6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D68"/>
    <w:rsid w:val="00120749"/>
    <w:rsid w:val="00624CAE"/>
    <w:rsid w:val="00920DE3"/>
    <w:rsid w:val="00C009D8"/>
    <w:rsid w:val="00CF53C8"/>
    <w:rsid w:val="00E47068"/>
    <w:rsid w:val="00F0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2015-07-18T16:35:00Z</dcterms:created>
  <dcterms:modified xsi:type="dcterms:W3CDTF">2015-07-18T16:36:00Z</dcterms:modified>
</cp:coreProperties>
</file>