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BURGHAM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Carlisle into land</w:t>
      </w: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24-87)</w:t>
      </w: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347B8" w:rsidRDefault="006347B8" w:rsidP="006347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6B2F86" w:rsidRPr="006347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7B8" w:rsidRDefault="006347B8" w:rsidP="00E71FC3">
      <w:pPr>
        <w:spacing w:after="0" w:line="240" w:lineRule="auto"/>
      </w:pPr>
      <w:r>
        <w:separator/>
      </w:r>
    </w:p>
  </w:endnote>
  <w:endnote w:type="continuationSeparator" w:id="0">
    <w:p w:rsidR="006347B8" w:rsidRDefault="006347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7B8" w:rsidRDefault="006347B8" w:rsidP="00E71FC3">
      <w:pPr>
        <w:spacing w:after="0" w:line="240" w:lineRule="auto"/>
      </w:pPr>
      <w:r>
        <w:separator/>
      </w:r>
    </w:p>
  </w:footnote>
  <w:footnote w:type="continuationSeparator" w:id="0">
    <w:p w:rsidR="006347B8" w:rsidRDefault="006347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B8"/>
    <w:rsid w:val="006347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C2DA"/>
  <w15:chartTrackingRefBased/>
  <w15:docId w15:val="{515363EE-78C4-491E-B486-978673DA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2016-04-29T18:36:00Z</dcterms:created>
  <dcterms:modified xsi:type="dcterms:W3CDTF">2016-04-29T18:37:00Z</dcterms:modified>
</cp:coreProperties>
</file>