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9B2" w:rsidRDefault="002749B2" w:rsidP="002749B2">
      <w:pPr>
        <w:pStyle w:val="NoSpacing"/>
      </w:pPr>
      <w:r>
        <w:rPr>
          <w:u w:val="single"/>
        </w:rPr>
        <w:t>John BUDEFELD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2749B2" w:rsidRDefault="002749B2" w:rsidP="002749B2">
      <w:pPr>
        <w:pStyle w:val="NoSpacing"/>
      </w:pPr>
    </w:p>
    <w:p w:rsidR="002749B2" w:rsidRDefault="002749B2" w:rsidP="002749B2">
      <w:pPr>
        <w:pStyle w:val="NoSpacing"/>
      </w:pPr>
    </w:p>
    <w:p w:rsidR="002749B2" w:rsidRDefault="002749B2" w:rsidP="002749B2">
      <w:pPr>
        <w:pStyle w:val="NoSpacing"/>
      </w:pPr>
      <w:r>
        <w:t xml:space="preserve">  1 Apr.1421</w:t>
      </w:r>
      <w:r>
        <w:tab/>
        <w:t>He was a juror on the inquisition post mortem held in Gloucester into lands</w:t>
      </w:r>
    </w:p>
    <w:p w:rsidR="002749B2" w:rsidRDefault="002749B2" w:rsidP="002749B2">
      <w:pPr>
        <w:pStyle w:val="NoSpacing"/>
      </w:pPr>
      <w:r>
        <w:tab/>
      </w:r>
      <w:r>
        <w:tab/>
        <w:t>of the late Thomas Holes(q.v.) in Gloucestershire and the adjacent Welsh</w:t>
      </w:r>
    </w:p>
    <w:p w:rsidR="002749B2" w:rsidRDefault="002749B2" w:rsidP="002749B2">
      <w:pPr>
        <w:pStyle w:val="NoSpacing"/>
      </w:pPr>
      <w:r>
        <w:tab/>
      </w:r>
      <w:r>
        <w:tab/>
        <w:t>Marches.</w:t>
      </w:r>
    </w:p>
    <w:p w:rsidR="002749B2" w:rsidRDefault="002749B2" w:rsidP="002749B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21-572)</w:t>
      </w:r>
    </w:p>
    <w:p w:rsidR="002749B2" w:rsidRDefault="002749B2" w:rsidP="002749B2">
      <w:pPr>
        <w:pStyle w:val="NoSpacing"/>
      </w:pPr>
    </w:p>
    <w:p w:rsidR="002749B2" w:rsidRDefault="002749B2" w:rsidP="002749B2">
      <w:pPr>
        <w:pStyle w:val="NoSpacing"/>
      </w:pPr>
    </w:p>
    <w:p w:rsidR="002749B2" w:rsidRPr="00EC785E" w:rsidRDefault="002749B2" w:rsidP="002749B2">
      <w:pPr>
        <w:pStyle w:val="NoSpacing"/>
      </w:pPr>
      <w:r>
        <w:t>11 October 2016</w:t>
      </w:r>
    </w:p>
    <w:p w:rsidR="006B2F86" w:rsidRPr="002749B2" w:rsidRDefault="002749B2" w:rsidP="00E71FC3">
      <w:pPr>
        <w:pStyle w:val="NoSpacing"/>
      </w:pPr>
      <w:bookmarkStart w:id="0" w:name="_GoBack"/>
      <w:bookmarkEnd w:id="0"/>
    </w:p>
    <w:sectPr w:rsidR="006B2F86" w:rsidRPr="002749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9B2" w:rsidRDefault="002749B2" w:rsidP="00E71FC3">
      <w:pPr>
        <w:spacing w:after="0" w:line="240" w:lineRule="auto"/>
      </w:pPr>
      <w:r>
        <w:separator/>
      </w:r>
    </w:p>
  </w:endnote>
  <w:endnote w:type="continuationSeparator" w:id="0">
    <w:p w:rsidR="002749B2" w:rsidRDefault="002749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9B2" w:rsidRDefault="002749B2" w:rsidP="00E71FC3">
      <w:pPr>
        <w:spacing w:after="0" w:line="240" w:lineRule="auto"/>
      </w:pPr>
      <w:r>
        <w:separator/>
      </w:r>
    </w:p>
  </w:footnote>
  <w:footnote w:type="continuationSeparator" w:id="0">
    <w:p w:rsidR="002749B2" w:rsidRDefault="002749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9B2"/>
    <w:rsid w:val="001A7C09"/>
    <w:rsid w:val="002749B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E919B"/>
  <w15:chartTrackingRefBased/>
  <w15:docId w15:val="{A423B21C-5C33-4176-BF02-02C090E9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2016-10-11T19:29:00Z</dcterms:created>
  <dcterms:modified xsi:type="dcterms:W3CDTF">2016-10-11T19:30:00Z</dcterms:modified>
</cp:coreProperties>
</file>