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6C25A4" w14:textId="38F497E6" w:rsidR="000D6AF5" w:rsidRDefault="000D6AF5" w:rsidP="000D6AF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Hugh BRUSEY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fl.1498)</w:t>
      </w:r>
    </w:p>
    <w:p w14:paraId="71F83CFA" w14:textId="6F84CD97" w:rsidR="000D6AF5" w:rsidRDefault="0081266B" w:rsidP="000D6AF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White Hall, Oxford University.</w:t>
      </w:r>
    </w:p>
    <w:p w14:paraId="4D4291AE" w14:textId="77777777" w:rsidR="0081266B" w:rsidRDefault="0081266B" w:rsidP="000D6AF5">
      <w:pPr>
        <w:pStyle w:val="NoSpacing"/>
        <w:rPr>
          <w:rFonts w:cs="Times New Roman"/>
          <w:szCs w:val="24"/>
        </w:rPr>
      </w:pPr>
    </w:p>
    <w:p w14:paraId="3DD9C913" w14:textId="77777777" w:rsidR="0081266B" w:rsidRDefault="0081266B" w:rsidP="000D6AF5">
      <w:pPr>
        <w:pStyle w:val="NoSpacing"/>
        <w:rPr>
          <w:rFonts w:cs="Times New Roman"/>
          <w:szCs w:val="24"/>
        </w:rPr>
      </w:pPr>
    </w:p>
    <w:p w14:paraId="143CAABE" w14:textId="69440AC9" w:rsidR="0081266B" w:rsidRDefault="0081266B" w:rsidP="000D6AF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1498</w:t>
      </w:r>
      <w:r>
        <w:rPr>
          <w:rFonts w:cs="Times New Roman"/>
          <w:szCs w:val="24"/>
        </w:rPr>
        <w:tab/>
        <w:t>Proctor.</w:t>
      </w:r>
    </w:p>
    <w:p w14:paraId="5BED97E3" w14:textId="32F4E063" w:rsidR="0081266B" w:rsidRDefault="0081266B" w:rsidP="0081266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 xml:space="preserve">("Oxford </w:t>
      </w:r>
      <w:proofErr w:type="spellStart"/>
      <w:r>
        <w:rPr>
          <w:rFonts w:cs="Times New Roman"/>
          <w:szCs w:val="24"/>
        </w:rPr>
        <w:t>Honours</w:t>
      </w:r>
      <w:proofErr w:type="spellEnd"/>
      <w:r>
        <w:rPr>
          <w:rFonts w:cs="Times New Roman"/>
          <w:szCs w:val="24"/>
        </w:rPr>
        <w:t xml:space="preserve"> 1220 – 1896" pub. The Clarendon Press 1894 p.3</w:t>
      </w:r>
      <w:r>
        <w:rPr>
          <w:rFonts w:cs="Times New Roman"/>
          <w:szCs w:val="24"/>
        </w:rPr>
        <w:t>5</w:t>
      </w:r>
      <w:r>
        <w:rPr>
          <w:rFonts w:cs="Times New Roman"/>
          <w:szCs w:val="24"/>
        </w:rPr>
        <w:t>)</w:t>
      </w:r>
    </w:p>
    <w:p w14:paraId="79B8DBF2" w14:textId="4E33C2E3" w:rsidR="0081266B" w:rsidRDefault="0081266B" w:rsidP="0081266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1499</w:t>
      </w:r>
      <w:r>
        <w:rPr>
          <w:rFonts w:cs="Times New Roman"/>
          <w:szCs w:val="24"/>
        </w:rPr>
        <w:tab/>
        <w:t>Proctor again.   (ibid.)</w:t>
      </w:r>
    </w:p>
    <w:p w14:paraId="44E8B3C2" w14:textId="77777777" w:rsidR="0081266B" w:rsidRDefault="0081266B" w:rsidP="0081266B">
      <w:pPr>
        <w:pStyle w:val="NoSpacing"/>
        <w:rPr>
          <w:rFonts w:cs="Times New Roman"/>
          <w:szCs w:val="24"/>
        </w:rPr>
      </w:pPr>
    </w:p>
    <w:p w14:paraId="2E450094" w14:textId="77777777" w:rsidR="0081266B" w:rsidRDefault="0081266B" w:rsidP="0081266B">
      <w:pPr>
        <w:pStyle w:val="NoSpacing"/>
        <w:rPr>
          <w:rFonts w:cs="Times New Roman"/>
          <w:szCs w:val="24"/>
        </w:rPr>
      </w:pPr>
    </w:p>
    <w:p w14:paraId="28340535" w14:textId="77777777" w:rsidR="0081266B" w:rsidRDefault="0081266B" w:rsidP="0081266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November 2024</w:t>
      </w:r>
    </w:p>
    <w:p w14:paraId="4C9FA69C" w14:textId="77777777" w:rsidR="0081266B" w:rsidRDefault="0081266B" w:rsidP="0081266B">
      <w:pPr>
        <w:pStyle w:val="NoSpacing"/>
        <w:rPr>
          <w:rFonts w:cs="Times New Roman"/>
          <w:szCs w:val="24"/>
        </w:rPr>
      </w:pPr>
    </w:p>
    <w:p w14:paraId="38723604" w14:textId="6EB89B1E" w:rsidR="0081266B" w:rsidRPr="000D6AF5" w:rsidRDefault="0081266B" w:rsidP="000D6AF5">
      <w:pPr>
        <w:pStyle w:val="NoSpacing"/>
        <w:rPr>
          <w:rFonts w:cs="Times New Roman"/>
          <w:szCs w:val="24"/>
        </w:rPr>
      </w:pPr>
    </w:p>
    <w:p w14:paraId="7E3A3C05" w14:textId="7E54CB58" w:rsidR="000D6AF5" w:rsidRPr="000D6AF5" w:rsidRDefault="000D6AF5" w:rsidP="000D6AF5">
      <w:pPr>
        <w:pStyle w:val="NoSpacing"/>
        <w:rPr>
          <w:rFonts w:cs="Times New Roman"/>
          <w:szCs w:val="24"/>
        </w:rPr>
      </w:pPr>
    </w:p>
    <w:p w14:paraId="56503C2E" w14:textId="60D2A3FA" w:rsidR="000D6AF5" w:rsidRPr="000D6AF5" w:rsidRDefault="000D6AF5" w:rsidP="009139A6">
      <w:pPr>
        <w:pStyle w:val="NoSpacing"/>
        <w:rPr>
          <w:rFonts w:cs="Times New Roman"/>
          <w:szCs w:val="24"/>
        </w:rPr>
      </w:pPr>
    </w:p>
    <w:sectPr w:rsidR="000D6AF5" w:rsidRPr="000D6AF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0ED01B" w14:textId="77777777" w:rsidR="000D6AF5" w:rsidRDefault="000D6AF5" w:rsidP="009139A6">
      <w:r>
        <w:separator/>
      </w:r>
    </w:p>
  </w:endnote>
  <w:endnote w:type="continuationSeparator" w:id="0">
    <w:p w14:paraId="4927E21B" w14:textId="77777777" w:rsidR="000D6AF5" w:rsidRDefault="000D6AF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64D9C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AB91D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5E5B6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10FCCE" w14:textId="77777777" w:rsidR="000D6AF5" w:rsidRDefault="000D6AF5" w:rsidP="009139A6">
      <w:r>
        <w:separator/>
      </w:r>
    </w:p>
  </w:footnote>
  <w:footnote w:type="continuationSeparator" w:id="0">
    <w:p w14:paraId="751F3980" w14:textId="77777777" w:rsidR="000D6AF5" w:rsidRDefault="000D6AF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A4901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3033C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1BBC6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AF5"/>
    <w:rsid w:val="000666E0"/>
    <w:rsid w:val="000D6AF5"/>
    <w:rsid w:val="0022553C"/>
    <w:rsid w:val="002510B7"/>
    <w:rsid w:val="00270799"/>
    <w:rsid w:val="005C130B"/>
    <w:rsid w:val="007E7409"/>
    <w:rsid w:val="0081266B"/>
    <w:rsid w:val="00826F5C"/>
    <w:rsid w:val="009139A6"/>
    <w:rsid w:val="009411C2"/>
    <w:rsid w:val="009448BB"/>
    <w:rsid w:val="00947624"/>
    <w:rsid w:val="00A3176C"/>
    <w:rsid w:val="00AB2540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E909D7"/>
  <w15:chartTrackingRefBased/>
  <w15:docId w15:val="{9B854A00-9DCC-4307-A006-E087B0CBB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682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2024-11-07T19:49:00Z</dcterms:created>
  <dcterms:modified xsi:type="dcterms:W3CDTF">2024-11-08T07:29:00Z</dcterms:modified>
</cp:coreProperties>
</file>