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88" w:rsidRDefault="00C45A86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BRUNYNG</w:t>
      </w:r>
      <w:r>
        <w:rPr>
          <w:rFonts w:ascii="Times New Roman" w:hAnsi="Times New Roman" w:cs="Times New Roman"/>
          <w:sz w:val="24"/>
          <w:szCs w:val="24"/>
        </w:rPr>
        <w:t xml:space="preserve">     (fl.1405)</w:t>
      </w:r>
    </w:p>
    <w:p w:rsidR="00C45A86" w:rsidRDefault="00C45A86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Warden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St.Thomas’s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56B4">
        <w:rPr>
          <w:rFonts w:ascii="Times New Roman" w:hAnsi="Times New Roman" w:cs="Times New Roman"/>
          <w:sz w:val="24"/>
          <w:szCs w:val="24"/>
        </w:rPr>
        <w:t xml:space="preserve">Hospital, </w:t>
      </w:r>
      <w:proofErr w:type="spellStart"/>
      <w:r w:rsidR="007156B4">
        <w:rPr>
          <w:rFonts w:ascii="Times New Roman" w:hAnsi="Times New Roman" w:cs="Times New Roman"/>
          <w:sz w:val="24"/>
          <w:szCs w:val="24"/>
        </w:rPr>
        <w:t>Sherborne</w:t>
      </w:r>
      <w:proofErr w:type="spellEnd"/>
      <w:r w:rsidR="007156B4"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7156B4" w:rsidRDefault="007156B4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56B4" w:rsidRDefault="007156B4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56B4" w:rsidRDefault="007156B4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occurs as Warden. (V.C.H. Dorset II p.105)</w:t>
      </w:r>
    </w:p>
    <w:p w:rsidR="007156B4" w:rsidRDefault="007156B4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56B4" w:rsidRDefault="007156B4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56B4" w:rsidRDefault="007156B4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56B4" w:rsidRPr="007156B4" w:rsidRDefault="007156B4" w:rsidP="00C45A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2011</w:t>
      </w:r>
    </w:p>
    <w:sectPr w:rsidR="007156B4" w:rsidRPr="007156B4" w:rsidSect="00330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5A86"/>
    <w:rsid w:val="00330E88"/>
    <w:rsid w:val="007156B4"/>
    <w:rsid w:val="00C4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5A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2011-07-11T20:22:00Z</dcterms:created>
  <dcterms:modified xsi:type="dcterms:W3CDTF">2011-07-11T20:39:00Z</dcterms:modified>
</cp:coreProperties>
</file>