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C9D32A" w14:textId="77777777" w:rsidR="001C1D15" w:rsidRDefault="001C1D15" w:rsidP="001C1D15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BRUGGE</w:t>
      </w:r>
      <w:r>
        <w:rPr>
          <w:rStyle w:val="Hyperlink"/>
          <w:color w:val="auto"/>
          <w:u w:val="none"/>
        </w:rPr>
        <w:t xml:space="preserve">      (fl.1430)</w:t>
      </w:r>
    </w:p>
    <w:p w14:paraId="07B6B1A7" w14:textId="77777777" w:rsidR="001C1D15" w:rsidRDefault="001C1D15" w:rsidP="001C1D15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Staunton on Wye, Herefordshire.</w:t>
      </w:r>
    </w:p>
    <w:p w14:paraId="06C9FA69" w14:textId="77777777" w:rsidR="001C1D15" w:rsidRDefault="001C1D15" w:rsidP="001C1D15">
      <w:pPr>
        <w:pStyle w:val="NoSpacing"/>
        <w:ind w:left="1440" w:hanging="1440"/>
        <w:rPr>
          <w:rStyle w:val="Hyperlink"/>
          <w:color w:val="auto"/>
          <w:u w:val="none"/>
        </w:rPr>
      </w:pPr>
    </w:p>
    <w:p w14:paraId="0D983E1A" w14:textId="1B9447D9" w:rsidR="001C1D15" w:rsidRDefault="001C1D15" w:rsidP="001C1D15">
      <w:pPr>
        <w:pStyle w:val="NoSpacing"/>
        <w:ind w:left="1440" w:hanging="1440"/>
        <w:rPr>
          <w:rStyle w:val="Hyperlink"/>
          <w:color w:val="auto"/>
          <w:u w:val="none"/>
        </w:rPr>
      </w:pPr>
    </w:p>
    <w:p w14:paraId="495C42FE" w14:textId="77777777" w:rsidR="00ED6E4C" w:rsidRDefault="00ED6E4C" w:rsidP="00ED6E4C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6 Oct.1429</w:t>
      </w:r>
      <w:r>
        <w:rPr>
          <w:rStyle w:val="Hyperlink"/>
          <w:color w:val="auto"/>
          <w:u w:val="none"/>
        </w:rPr>
        <w:tab/>
        <w:t xml:space="preserve">Settlement of the action taken by him, John </w:t>
      </w:r>
      <w:proofErr w:type="spellStart"/>
      <w:r>
        <w:rPr>
          <w:rStyle w:val="Hyperlink"/>
          <w:color w:val="auto"/>
          <w:u w:val="none"/>
        </w:rPr>
        <w:t>Monyton</w:t>
      </w:r>
      <w:proofErr w:type="spellEnd"/>
      <w:r>
        <w:rPr>
          <w:rStyle w:val="Hyperlink"/>
          <w:color w:val="auto"/>
          <w:u w:val="none"/>
        </w:rPr>
        <w:t>(q.v.), George</w:t>
      </w:r>
    </w:p>
    <w:p w14:paraId="7382E3F6" w14:textId="77777777" w:rsidR="00ED6E4C" w:rsidRDefault="00ED6E4C" w:rsidP="00ED6E4C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Breynton</w:t>
      </w:r>
      <w:proofErr w:type="spellEnd"/>
      <w:r>
        <w:rPr>
          <w:rStyle w:val="Hyperlink"/>
          <w:color w:val="auto"/>
          <w:u w:val="none"/>
        </w:rPr>
        <w:t xml:space="preserve">(q.v.) and Thomas Barton, the elder, of </w:t>
      </w:r>
      <w:proofErr w:type="spellStart"/>
      <w:r>
        <w:rPr>
          <w:rStyle w:val="Hyperlink"/>
          <w:color w:val="auto"/>
          <w:u w:val="none"/>
        </w:rPr>
        <w:t>Weobley</w:t>
      </w:r>
      <w:proofErr w:type="spellEnd"/>
      <w:r>
        <w:rPr>
          <w:rStyle w:val="Hyperlink"/>
          <w:color w:val="auto"/>
          <w:u w:val="none"/>
        </w:rPr>
        <w:t>(q.v.) against</w:t>
      </w:r>
    </w:p>
    <w:p w14:paraId="7F703E76" w14:textId="77777777" w:rsidR="00ED6E4C" w:rsidRDefault="00ED6E4C" w:rsidP="00ED6E4C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 xml:space="preserve">John </w:t>
      </w:r>
      <w:proofErr w:type="spellStart"/>
      <w:r>
        <w:rPr>
          <w:rStyle w:val="Hyperlink"/>
          <w:color w:val="auto"/>
          <w:u w:val="none"/>
        </w:rPr>
        <w:t>Bradeley</w:t>
      </w:r>
      <w:proofErr w:type="spellEnd"/>
      <w:r>
        <w:rPr>
          <w:rStyle w:val="Hyperlink"/>
          <w:color w:val="auto"/>
          <w:u w:val="none"/>
        </w:rPr>
        <w:t xml:space="preserve">(q.v.) and his wife, Joan(q.v.), </w:t>
      </w:r>
      <w:proofErr w:type="spellStart"/>
      <w:r>
        <w:rPr>
          <w:rStyle w:val="Hyperlink"/>
          <w:color w:val="auto"/>
          <w:u w:val="none"/>
        </w:rPr>
        <w:t>deforciants</w:t>
      </w:r>
      <w:proofErr w:type="spellEnd"/>
      <w:r>
        <w:rPr>
          <w:rStyle w:val="Hyperlink"/>
          <w:color w:val="auto"/>
          <w:u w:val="none"/>
        </w:rPr>
        <w:t xml:space="preserve"> of 18 acres of</w:t>
      </w:r>
    </w:p>
    <w:p w14:paraId="10193CDE" w14:textId="77777777" w:rsidR="00ED6E4C" w:rsidRDefault="00ED6E4C" w:rsidP="00ED6E4C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 xml:space="preserve">land and 2 acres of meadow in </w:t>
      </w:r>
      <w:proofErr w:type="spellStart"/>
      <w:r>
        <w:rPr>
          <w:rStyle w:val="Hyperlink"/>
          <w:color w:val="auto"/>
          <w:u w:val="none"/>
        </w:rPr>
        <w:t>Weobley</w:t>
      </w:r>
      <w:proofErr w:type="spellEnd"/>
      <w:r>
        <w:rPr>
          <w:rStyle w:val="Hyperlink"/>
          <w:color w:val="auto"/>
          <w:u w:val="none"/>
        </w:rPr>
        <w:t>.</w:t>
      </w:r>
    </w:p>
    <w:p w14:paraId="22950136" w14:textId="3340B7D6" w:rsidR="00ED6E4C" w:rsidRDefault="00ED6E4C" w:rsidP="00ED6E4C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 w:rsidRPr="000006B8">
        <w:t>(</w:t>
      </w:r>
      <w:hyperlink r:id="rId6" w:history="1">
        <w:r w:rsidRPr="00AF41E1">
          <w:rPr>
            <w:rStyle w:val="Hyperlink"/>
          </w:rPr>
          <w:t>http://www.medievalgenealogy.org.uk/fines/abstracts/CP_25_1 83 55.shtml</w:t>
        </w:r>
      </w:hyperlink>
      <w:r>
        <w:t xml:space="preserve"> </w:t>
      </w:r>
      <w:r>
        <w:rPr>
          <w:rStyle w:val="Hyperlink"/>
          <w:color w:val="auto"/>
          <w:u w:val="none"/>
        </w:rPr>
        <w:t>)</w:t>
      </w:r>
    </w:p>
    <w:p w14:paraId="24932884" w14:textId="77777777" w:rsidR="001C1D15" w:rsidRDefault="001C1D15" w:rsidP="001C1D15">
      <w:pPr>
        <w:pStyle w:val="NoSpacing"/>
        <w:ind w:left="1440" w:hanging="1440"/>
      </w:pPr>
      <w:r>
        <w:t xml:space="preserve">  7 May1430</w:t>
      </w:r>
      <w:r>
        <w:tab/>
        <w:t>Settlement of the action taken by him, Thomas Barton, the elder(q.v.),</w:t>
      </w:r>
    </w:p>
    <w:p w14:paraId="3C8604DA" w14:textId="77777777" w:rsidR="001C1D15" w:rsidRDefault="001C1D15" w:rsidP="001C1D15">
      <w:pPr>
        <w:pStyle w:val="NoSpacing"/>
        <w:ind w:left="1440" w:hanging="1440"/>
      </w:pPr>
      <w:r>
        <w:tab/>
        <w:t xml:space="preserve">and William </w:t>
      </w:r>
      <w:proofErr w:type="spellStart"/>
      <w:r>
        <w:t>Haukyns</w:t>
      </w:r>
      <w:proofErr w:type="spellEnd"/>
      <w:r>
        <w:t xml:space="preserve">, chaplain(q.v.), against Nicholas </w:t>
      </w:r>
      <w:proofErr w:type="spellStart"/>
      <w:r>
        <w:t>Meveryk</w:t>
      </w:r>
      <w:proofErr w:type="spellEnd"/>
      <w:r>
        <w:t xml:space="preserve">(q.v.) and Katherine(q.v.), his wife, </w:t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 xml:space="preserve">, 60 acres of land, 2 acres of meadow, 3 acres of pasture and 12d of rent in </w:t>
      </w:r>
      <w:proofErr w:type="spellStart"/>
      <w:r>
        <w:t>Byle</w:t>
      </w:r>
      <w:proofErr w:type="spellEnd"/>
      <w:r>
        <w:t xml:space="preserve"> and </w:t>
      </w:r>
      <w:proofErr w:type="spellStart"/>
      <w:r>
        <w:t>Burghill</w:t>
      </w:r>
      <w:proofErr w:type="spellEnd"/>
      <w:r>
        <w:t>.</w:t>
      </w:r>
    </w:p>
    <w:p w14:paraId="7C75022C" w14:textId="77777777" w:rsidR="001C1D15" w:rsidRDefault="001C1D15" w:rsidP="001C1D15">
      <w:pPr>
        <w:pStyle w:val="NoSpacing"/>
        <w:ind w:left="1440" w:hanging="1440"/>
        <w:rPr>
          <w:rStyle w:val="Hyperlink"/>
          <w:color w:val="auto"/>
          <w:u w:val="none"/>
        </w:rPr>
      </w:pPr>
      <w:r>
        <w:tab/>
      </w:r>
      <w:r w:rsidRPr="000006B8">
        <w:t>(</w:t>
      </w:r>
      <w:hyperlink r:id="rId7" w:history="1">
        <w:r w:rsidRPr="008D3C64">
          <w:rPr>
            <w:rStyle w:val="Hyperlink"/>
          </w:rPr>
          <w:t>http://www.medievalgenealogy.org.uk/fines/abstracts/CP_25_1 83 55.shtml</w:t>
        </w:r>
      </w:hyperlink>
      <w:r>
        <w:t xml:space="preserve"> </w:t>
      </w:r>
      <w:r>
        <w:rPr>
          <w:rStyle w:val="Hyperlink"/>
          <w:color w:val="auto"/>
          <w:u w:val="none"/>
        </w:rPr>
        <w:t>)</w:t>
      </w:r>
    </w:p>
    <w:p w14:paraId="2FE1502A" w14:textId="77777777" w:rsidR="001C1D15" w:rsidRDefault="001C1D15" w:rsidP="001C1D15">
      <w:pPr>
        <w:pStyle w:val="NoSpacing"/>
        <w:ind w:left="1440" w:hanging="1440"/>
        <w:rPr>
          <w:rStyle w:val="Hyperlink"/>
          <w:color w:val="auto"/>
          <w:u w:val="none"/>
        </w:rPr>
      </w:pPr>
    </w:p>
    <w:p w14:paraId="71CD3099" w14:textId="77777777" w:rsidR="001C1D15" w:rsidRDefault="001C1D15" w:rsidP="001C1D15">
      <w:pPr>
        <w:pStyle w:val="NoSpacing"/>
        <w:ind w:left="1440" w:hanging="1440"/>
        <w:rPr>
          <w:rStyle w:val="Hyperlink"/>
          <w:color w:val="auto"/>
          <w:u w:val="none"/>
        </w:rPr>
      </w:pPr>
    </w:p>
    <w:p w14:paraId="67CE5983" w14:textId="7926AEF8" w:rsidR="001C1D15" w:rsidRDefault="001C1D15" w:rsidP="001C1D15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23 May 2019</w:t>
      </w:r>
    </w:p>
    <w:p w14:paraId="5C13544E" w14:textId="32F3DF00" w:rsidR="00ED6E4C" w:rsidRDefault="00ED6E4C" w:rsidP="001C1D15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26 January 2020</w:t>
      </w:r>
      <w:bookmarkStart w:id="0" w:name="_GoBack"/>
      <w:bookmarkEnd w:id="0"/>
    </w:p>
    <w:p w14:paraId="6C9D7086" w14:textId="77777777" w:rsidR="006B2F86" w:rsidRPr="00E71FC3" w:rsidRDefault="00ED6E4C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59F7CF" w14:textId="77777777" w:rsidR="001C1D15" w:rsidRDefault="001C1D15" w:rsidP="00E71FC3">
      <w:pPr>
        <w:spacing w:after="0" w:line="240" w:lineRule="auto"/>
      </w:pPr>
      <w:r>
        <w:separator/>
      </w:r>
    </w:p>
  </w:endnote>
  <w:endnote w:type="continuationSeparator" w:id="0">
    <w:p w14:paraId="2526D47E" w14:textId="77777777" w:rsidR="001C1D15" w:rsidRDefault="001C1D1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3773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F2C734" w14:textId="77777777" w:rsidR="001C1D15" w:rsidRDefault="001C1D15" w:rsidP="00E71FC3">
      <w:pPr>
        <w:spacing w:after="0" w:line="240" w:lineRule="auto"/>
      </w:pPr>
      <w:r>
        <w:separator/>
      </w:r>
    </w:p>
  </w:footnote>
  <w:footnote w:type="continuationSeparator" w:id="0">
    <w:p w14:paraId="56F68EBF" w14:textId="77777777" w:rsidR="001C1D15" w:rsidRDefault="001C1D1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D15"/>
    <w:rsid w:val="001A7C09"/>
    <w:rsid w:val="001C1D15"/>
    <w:rsid w:val="00577BD5"/>
    <w:rsid w:val="00656CBA"/>
    <w:rsid w:val="006A1F77"/>
    <w:rsid w:val="00733BE7"/>
    <w:rsid w:val="00AB52E8"/>
    <w:rsid w:val="00B16D3F"/>
    <w:rsid w:val="00BB41AC"/>
    <w:rsid w:val="00E71FC3"/>
    <w:rsid w:val="00ED6E4C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46C63"/>
  <w15:chartTrackingRefBased/>
  <w15:docId w15:val="{C5753EC6-D14B-49A1-B6C1-0E351D618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C1D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%2083%2055.s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%2083%2055.s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2019-06-21T20:55:00Z</dcterms:created>
  <dcterms:modified xsi:type="dcterms:W3CDTF">2020-01-26T15:54:00Z</dcterms:modified>
</cp:coreProperties>
</file>